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03A3" w14:textId="77777777" w:rsidR="00333D69" w:rsidRDefault="00F52F3E" w:rsidP="00925258">
      <w:pPr>
        <w:pStyle w:val="BodyText"/>
        <w:ind w:right="1425"/>
        <w:jc w:val="right"/>
      </w:pPr>
      <w:bookmarkStart w:id="0" w:name="Warfield_Response_and_Representations_Fo"/>
      <w:bookmarkEnd w:id="0"/>
      <w:r>
        <w:rPr>
          <w:noProof/>
          <w:lang w:val="en-GB" w:eastAsia="en-GB"/>
        </w:rPr>
        <w:drawing>
          <wp:anchor distT="0" distB="0" distL="0" distR="0" simplePos="0" relativeHeight="251659264" behindDoc="1" locked="1" layoutInCell="1" allowOverlap="1" wp14:anchorId="0EDB1365" wp14:editId="48AB7ED4">
            <wp:simplePos x="0" y="0"/>
            <wp:positionH relativeFrom="page">
              <wp:posOffset>5171440</wp:posOffset>
            </wp:positionH>
            <wp:positionV relativeFrom="page">
              <wp:posOffset>638175</wp:posOffset>
            </wp:positionV>
            <wp:extent cx="1857600" cy="637200"/>
            <wp:effectExtent l="0" t="0" r="0" b="0"/>
            <wp:wrapNone/>
            <wp:docPr id="106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6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26B64" w14:textId="77777777" w:rsidR="00333D69" w:rsidRDefault="00333D69" w:rsidP="00925258">
      <w:pPr>
        <w:pStyle w:val="BodyText"/>
        <w:ind w:right="1425"/>
        <w:jc w:val="right"/>
      </w:pPr>
    </w:p>
    <w:p w14:paraId="5F4EB9BC" w14:textId="77777777" w:rsidR="0033014E" w:rsidRDefault="0033014E" w:rsidP="007128C9">
      <w:pPr>
        <w:pStyle w:val="BodyText"/>
        <w:spacing w:line="276" w:lineRule="auto"/>
        <w:ind w:right="1425" w:firstLine="1484"/>
        <w:jc w:val="center"/>
        <w:rPr>
          <w:b/>
        </w:rPr>
      </w:pPr>
    </w:p>
    <w:p w14:paraId="6A385C67" w14:textId="5DE21D76" w:rsidR="00570334" w:rsidRPr="00943EC4" w:rsidRDefault="007128C9" w:rsidP="00943EC4">
      <w:pPr>
        <w:pStyle w:val="Heading1"/>
        <w:jc w:val="center"/>
        <w:rPr>
          <w:sz w:val="22"/>
          <w:szCs w:val="22"/>
        </w:rPr>
      </w:pPr>
      <w:r w:rsidRPr="00943EC4">
        <w:rPr>
          <w:sz w:val="22"/>
          <w:szCs w:val="22"/>
        </w:rPr>
        <w:t>Representation Form</w:t>
      </w:r>
      <w:r w:rsidR="00570334" w:rsidRPr="00943EC4">
        <w:rPr>
          <w:sz w:val="22"/>
          <w:szCs w:val="22"/>
        </w:rPr>
        <w:t xml:space="preserve"> for </w:t>
      </w:r>
      <w:r w:rsidR="000F6661" w:rsidRPr="00943EC4">
        <w:rPr>
          <w:sz w:val="22"/>
          <w:szCs w:val="22"/>
        </w:rPr>
        <w:t>Renhold</w:t>
      </w:r>
      <w:r w:rsidR="00C11E56" w:rsidRPr="00943EC4">
        <w:rPr>
          <w:sz w:val="22"/>
          <w:szCs w:val="22"/>
        </w:rPr>
        <w:t xml:space="preserve"> </w:t>
      </w:r>
      <w:r w:rsidRPr="00943EC4">
        <w:rPr>
          <w:sz w:val="22"/>
          <w:szCs w:val="22"/>
        </w:rPr>
        <w:t>Neighbourhood Plan</w:t>
      </w:r>
    </w:p>
    <w:p w14:paraId="0F3DC5F8" w14:textId="77777777" w:rsidR="00425E2E" w:rsidRDefault="007128C9" w:rsidP="0033014E">
      <w:pPr>
        <w:spacing w:before="93" w:line="276" w:lineRule="auto"/>
        <w:ind w:right="15"/>
        <w:jc w:val="center"/>
        <w:rPr>
          <w:b/>
        </w:rPr>
      </w:pPr>
      <w:r w:rsidRPr="00DC41FD">
        <w:rPr>
          <w:b/>
        </w:rPr>
        <w:t xml:space="preserve">The Neighbourhood Planning (General) </w:t>
      </w:r>
      <w:r w:rsidR="00425E2E">
        <w:rPr>
          <w:b/>
        </w:rPr>
        <w:t>Regulations 2012 (as amended)</w:t>
      </w:r>
    </w:p>
    <w:p w14:paraId="4FE079CF" w14:textId="77777777" w:rsidR="00A37FFD" w:rsidRPr="00DC41FD" w:rsidRDefault="007128C9" w:rsidP="007128C9">
      <w:pPr>
        <w:spacing w:before="93" w:line="276" w:lineRule="auto"/>
        <w:ind w:left="1484" w:right="1473"/>
        <w:jc w:val="center"/>
        <w:rPr>
          <w:b/>
        </w:rPr>
      </w:pPr>
      <w:r w:rsidRPr="00DC41FD">
        <w:rPr>
          <w:b/>
        </w:rPr>
        <w:t>Regulation 16</w:t>
      </w:r>
      <w:r w:rsidR="00570334">
        <w:rPr>
          <w:b/>
        </w:rPr>
        <w:t xml:space="preserve"> Consultation</w:t>
      </w:r>
    </w:p>
    <w:p w14:paraId="71ADD54F" w14:textId="77777777" w:rsidR="00A37FFD" w:rsidRPr="00DC41FD" w:rsidRDefault="00A37FFD" w:rsidP="007128C9">
      <w:pPr>
        <w:pStyle w:val="BodyText"/>
        <w:spacing w:before="3" w:line="276" w:lineRule="auto"/>
        <w:rPr>
          <w:b/>
        </w:rPr>
      </w:pPr>
    </w:p>
    <w:p w14:paraId="34DD331B" w14:textId="79D6E592" w:rsidR="00A37FFD" w:rsidRPr="00DC41FD" w:rsidRDefault="000F6661" w:rsidP="0033014E">
      <w:pPr>
        <w:pStyle w:val="BodyText"/>
        <w:tabs>
          <w:tab w:val="left" w:pos="10490"/>
        </w:tabs>
        <w:spacing w:line="276" w:lineRule="auto"/>
        <w:jc w:val="both"/>
      </w:pPr>
      <w:r>
        <w:rPr>
          <w:spacing w:val="-11"/>
        </w:rPr>
        <w:t>Renhold</w:t>
      </w:r>
      <w:r w:rsidR="00C11E56">
        <w:rPr>
          <w:spacing w:val="-11"/>
        </w:rPr>
        <w:t xml:space="preserve"> </w:t>
      </w:r>
      <w:r w:rsidR="007128C9" w:rsidRPr="00DC41FD">
        <w:t>Parish</w:t>
      </w:r>
      <w:r w:rsidR="007128C9" w:rsidRPr="00DC41FD">
        <w:rPr>
          <w:spacing w:val="-11"/>
        </w:rPr>
        <w:t xml:space="preserve"> </w:t>
      </w:r>
      <w:r w:rsidR="007128C9" w:rsidRPr="00DC41FD">
        <w:t>Council</w:t>
      </w:r>
      <w:r w:rsidR="007128C9" w:rsidRPr="00DC41FD">
        <w:rPr>
          <w:spacing w:val="-11"/>
        </w:rPr>
        <w:t xml:space="preserve"> </w:t>
      </w:r>
      <w:r w:rsidR="007128C9" w:rsidRPr="00DC41FD">
        <w:t>as</w:t>
      </w:r>
      <w:r w:rsidR="007128C9" w:rsidRPr="00DC41FD">
        <w:rPr>
          <w:spacing w:val="-11"/>
        </w:rPr>
        <w:t xml:space="preserve"> </w:t>
      </w:r>
      <w:r w:rsidR="007128C9" w:rsidRPr="00DC41FD">
        <w:t>the</w:t>
      </w:r>
      <w:r w:rsidR="007128C9" w:rsidRPr="00DC41FD">
        <w:rPr>
          <w:spacing w:val="-22"/>
        </w:rPr>
        <w:t xml:space="preserve"> </w:t>
      </w:r>
      <w:r w:rsidR="007128C9" w:rsidRPr="00DC41FD">
        <w:t>‘qualifying</w:t>
      </w:r>
      <w:r w:rsidR="007128C9" w:rsidRPr="00DC41FD">
        <w:rPr>
          <w:spacing w:val="-11"/>
        </w:rPr>
        <w:t xml:space="preserve"> </w:t>
      </w:r>
      <w:r w:rsidR="007128C9" w:rsidRPr="00DC41FD">
        <w:t>body’</w:t>
      </w:r>
      <w:r w:rsidR="007128C9" w:rsidRPr="00DC41FD">
        <w:rPr>
          <w:spacing w:val="-24"/>
        </w:rPr>
        <w:t xml:space="preserve"> </w:t>
      </w:r>
      <w:r w:rsidR="007128C9" w:rsidRPr="00DC41FD">
        <w:t>has</w:t>
      </w:r>
      <w:r w:rsidR="007128C9" w:rsidRPr="00DC41FD">
        <w:rPr>
          <w:spacing w:val="-11"/>
        </w:rPr>
        <w:t xml:space="preserve"> </w:t>
      </w:r>
      <w:r w:rsidR="007128C9" w:rsidRPr="00DC41FD">
        <w:t>prepared</w:t>
      </w:r>
      <w:r w:rsidR="007128C9" w:rsidRPr="00DC41FD">
        <w:rPr>
          <w:spacing w:val="-11"/>
        </w:rPr>
        <w:t xml:space="preserve"> </w:t>
      </w:r>
      <w:r w:rsidR="007128C9" w:rsidRPr="00DC41FD">
        <w:t>a</w:t>
      </w:r>
      <w:r w:rsidR="007128C9" w:rsidRPr="00DC41FD">
        <w:rPr>
          <w:spacing w:val="-11"/>
        </w:rPr>
        <w:t xml:space="preserve"> </w:t>
      </w:r>
      <w:r w:rsidR="007128C9" w:rsidRPr="00DC41FD">
        <w:t>Neighbourhood</w:t>
      </w:r>
      <w:r w:rsidR="007128C9" w:rsidRPr="00DC41FD">
        <w:rPr>
          <w:spacing w:val="-11"/>
        </w:rPr>
        <w:t xml:space="preserve"> </w:t>
      </w:r>
      <w:r w:rsidR="007128C9" w:rsidRPr="00DC41FD">
        <w:t>Plan</w:t>
      </w:r>
      <w:r w:rsidR="007128C9" w:rsidRPr="00DC41FD">
        <w:rPr>
          <w:spacing w:val="-12"/>
        </w:rPr>
        <w:t xml:space="preserve"> </w:t>
      </w:r>
      <w:r w:rsidR="007128C9" w:rsidRPr="00DC41FD">
        <w:t>(the</w:t>
      </w:r>
      <w:r w:rsidR="007128C9" w:rsidRPr="00DC41FD">
        <w:rPr>
          <w:spacing w:val="-12"/>
        </w:rPr>
        <w:t xml:space="preserve"> </w:t>
      </w:r>
      <w:r w:rsidR="007128C9" w:rsidRPr="00DC41FD">
        <w:t>Plan)</w:t>
      </w:r>
      <w:r w:rsidR="007128C9" w:rsidRPr="00DC41FD">
        <w:rPr>
          <w:spacing w:val="-12"/>
        </w:rPr>
        <w:t xml:space="preserve"> </w:t>
      </w:r>
      <w:r w:rsidR="007128C9" w:rsidRPr="00DC41FD">
        <w:rPr>
          <w:spacing w:val="-3"/>
        </w:rPr>
        <w:t>for</w:t>
      </w:r>
      <w:r w:rsidR="007128C9" w:rsidRPr="00DC41FD">
        <w:rPr>
          <w:spacing w:val="-12"/>
        </w:rPr>
        <w:t xml:space="preserve"> </w:t>
      </w:r>
      <w:r w:rsidR="007128C9" w:rsidRPr="00DC41FD">
        <w:t>its</w:t>
      </w:r>
      <w:r w:rsidR="007128C9" w:rsidRPr="00DC41FD">
        <w:rPr>
          <w:spacing w:val="-12"/>
        </w:rPr>
        <w:t xml:space="preserve"> </w:t>
      </w:r>
      <w:r w:rsidR="007128C9" w:rsidRPr="00DC41FD">
        <w:t>Parish</w:t>
      </w:r>
      <w:r w:rsidR="007128C9" w:rsidRPr="00DC41FD">
        <w:rPr>
          <w:spacing w:val="-12"/>
        </w:rPr>
        <w:t xml:space="preserve"> </w:t>
      </w:r>
      <w:r w:rsidR="007128C9" w:rsidRPr="00DC41FD">
        <w:t>with</w:t>
      </w:r>
      <w:r w:rsidR="007128C9" w:rsidRPr="00DC41FD">
        <w:rPr>
          <w:spacing w:val="-12"/>
        </w:rPr>
        <w:t xml:space="preserve"> </w:t>
      </w:r>
      <w:r w:rsidR="007128C9" w:rsidRPr="00DC41FD">
        <w:t>the</w:t>
      </w:r>
      <w:r w:rsidR="007128C9" w:rsidRPr="00DC41FD">
        <w:rPr>
          <w:spacing w:val="-12"/>
        </w:rPr>
        <w:t xml:space="preserve"> </w:t>
      </w:r>
      <w:r w:rsidR="007128C9" w:rsidRPr="00DC41FD">
        <w:t>help</w:t>
      </w:r>
      <w:r w:rsidR="007128C9" w:rsidRPr="00DC41FD">
        <w:rPr>
          <w:spacing w:val="-12"/>
        </w:rPr>
        <w:t xml:space="preserve"> </w:t>
      </w:r>
      <w:r w:rsidR="007128C9" w:rsidRPr="00DC41FD">
        <w:t>of</w:t>
      </w:r>
      <w:r w:rsidR="007128C9" w:rsidRPr="00DC41FD">
        <w:rPr>
          <w:spacing w:val="-12"/>
        </w:rPr>
        <w:t xml:space="preserve"> </w:t>
      </w:r>
      <w:r w:rsidR="007128C9" w:rsidRPr="00DC41FD">
        <w:t>the</w:t>
      </w:r>
      <w:r w:rsidR="007128C9" w:rsidRPr="00DC41FD">
        <w:rPr>
          <w:spacing w:val="-12"/>
        </w:rPr>
        <w:t xml:space="preserve"> </w:t>
      </w:r>
      <w:r w:rsidR="007128C9" w:rsidRPr="00DC41FD">
        <w:t>local</w:t>
      </w:r>
      <w:r w:rsidR="007128C9" w:rsidRPr="00DC41FD">
        <w:rPr>
          <w:spacing w:val="-12"/>
        </w:rPr>
        <w:t xml:space="preserve"> </w:t>
      </w:r>
      <w:r w:rsidR="007128C9" w:rsidRPr="00DC41FD">
        <w:rPr>
          <w:spacing w:val="-3"/>
        </w:rPr>
        <w:t>community.</w:t>
      </w:r>
      <w:r w:rsidR="007128C9" w:rsidRPr="00DC41FD">
        <w:rPr>
          <w:spacing w:val="-35"/>
        </w:rPr>
        <w:t xml:space="preserve"> </w:t>
      </w:r>
      <w:r w:rsidR="007128C9" w:rsidRPr="00DC41FD">
        <w:t>The</w:t>
      </w:r>
      <w:r w:rsidR="007128C9" w:rsidRPr="00DC41FD">
        <w:rPr>
          <w:spacing w:val="-12"/>
        </w:rPr>
        <w:t xml:space="preserve"> </w:t>
      </w:r>
      <w:r w:rsidR="007128C9" w:rsidRPr="00DC41FD">
        <w:t>Plan</w:t>
      </w:r>
      <w:r w:rsidR="007128C9" w:rsidRPr="00DC41FD">
        <w:rPr>
          <w:spacing w:val="-12"/>
        </w:rPr>
        <w:t xml:space="preserve"> </w:t>
      </w:r>
      <w:r w:rsidR="007128C9" w:rsidRPr="00DC41FD">
        <w:t>sets</w:t>
      </w:r>
      <w:r w:rsidR="007128C9" w:rsidRPr="00DC41FD">
        <w:rPr>
          <w:spacing w:val="-12"/>
        </w:rPr>
        <w:t xml:space="preserve"> </w:t>
      </w:r>
      <w:r w:rsidR="007128C9" w:rsidRPr="00DC41FD">
        <w:t>out</w:t>
      </w:r>
      <w:r w:rsidR="007128C9" w:rsidRPr="00DC41FD">
        <w:rPr>
          <w:spacing w:val="-12"/>
        </w:rPr>
        <w:t xml:space="preserve"> </w:t>
      </w:r>
      <w:r w:rsidR="007128C9" w:rsidRPr="00DC41FD">
        <w:t xml:space="preserve">objectives </w:t>
      </w:r>
      <w:r w:rsidR="007128C9" w:rsidRPr="00DC41FD">
        <w:rPr>
          <w:spacing w:val="-3"/>
        </w:rPr>
        <w:t xml:space="preserve">for </w:t>
      </w:r>
      <w:r w:rsidR="007128C9" w:rsidRPr="00DC41FD">
        <w:t>the future of the Parish and contains planning policies to guide the development and use of</w:t>
      </w:r>
      <w:r w:rsidR="007128C9" w:rsidRPr="00DC41FD">
        <w:rPr>
          <w:spacing w:val="-3"/>
        </w:rPr>
        <w:t xml:space="preserve"> </w:t>
      </w:r>
      <w:r w:rsidR="007128C9" w:rsidRPr="00DC41FD">
        <w:t>land</w:t>
      </w:r>
      <w:r w:rsidR="007128C9" w:rsidRPr="00DC41FD">
        <w:rPr>
          <w:spacing w:val="-3"/>
        </w:rPr>
        <w:t xml:space="preserve"> </w:t>
      </w:r>
      <w:r w:rsidR="007128C9" w:rsidRPr="00DC41FD">
        <w:t>in</w:t>
      </w:r>
      <w:r w:rsidR="007128C9" w:rsidRPr="00DC41FD">
        <w:rPr>
          <w:spacing w:val="-10"/>
        </w:rPr>
        <w:t xml:space="preserve"> </w:t>
      </w:r>
      <w:r>
        <w:t>Renhold</w:t>
      </w:r>
      <w:r w:rsidR="0018264A">
        <w:t xml:space="preserve"> </w:t>
      </w:r>
      <w:r w:rsidR="007128C9" w:rsidRPr="00DC41FD">
        <w:t>Parish.</w:t>
      </w:r>
      <w:r w:rsidR="007128C9" w:rsidRPr="00DC41FD">
        <w:rPr>
          <w:spacing w:val="-15"/>
        </w:rPr>
        <w:t xml:space="preserve"> </w:t>
      </w:r>
      <w:r w:rsidR="007128C9" w:rsidRPr="00DC41FD">
        <w:t>Following</w:t>
      </w:r>
      <w:r w:rsidR="007128C9" w:rsidRPr="00DC41FD">
        <w:rPr>
          <w:spacing w:val="-3"/>
        </w:rPr>
        <w:t xml:space="preserve"> </w:t>
      </w:r>
      <w:r w:rsidR="007128C9" w:rsidRPr="00DC41FD">
        <w:t>submission</w:t>
      </w:r>
      <w:r w:rsidR="007128C9" w:rsidRPr="00DC41FD">
        <w:rPr>
          <w:spacing w:val="-3"/>
        </w:rPr>
        <w:t xml:space="preserve"> </w:t>
      </w:r>
      <w:r w:rsidR="007128C9" w:rsidRPr="00DC41FD">
        <w:t>to</w:t>
      </w:r>
      <w:r w:rsidR="007128C9" w:rsidRPr="00DC41FD">
        <w:rPr>
          <w:spacing w:val="-3"/>
        </w:rPr>
        <w:t xml:space="preserve"> </w:t>
      </w:r>
      <w:r w:rsidR="00BF31F2" w:rsidRPr="00DC41FD">
        <w:t>Bedford Borough</w:t>
      </w:r>
      <w:r w:rsidR="007128C9" w:rsidRPr="00DC41FD">
        <w:rPr>
          <w:spacing w:val="-3"/>
        </w:rPr>
        <w:t xml:space="preserve"> </w:t>
      </w:r>
      <w:r w:rsidR="007128C9" w:rsidRPr="00DC41FD">
        <w:t>Council,</w:t>
      </w:r>
      <w:r w:rsidR="007128C9" w:rsidRPr="00DC41FD">
        <w:rPr>
          <w:spacing w:val="-3"/>
        </w:rPr>
        <w:t xml:space="preserve"> </w:t>
      </w:r>
      <w:r w:rsidR="007128C9" w:rsidRPr="00DC41FD">
        <w:t>the</w:t>
      </w:r>
      <w:r w:rsidR="007128C9" w:rsidRPr="00DC41FD">
        <w:rPr>
          <w:spacing w:val="-3"/>
        </w:rPr>
        <w:t xml:space="preserve"> </w:t>
      </w:r>
      <w:r w:rsidR="007128C9" w:rsidRPr="00DC41FD">
        <w:t>Plan</w:t>
      </w:r>
      <w:r w:rsidR="007128C9" w:rsidRPr="00DC41FD">
        <w:rPr>
          <w:spacing w:val="-3"/>
        </w:rPr>
        <w:t xml:space="preserve"> </w:t>
      </w:r>
      <w:r w:rsidR="007128C9" w:rsidRPr="00DC41FD">
        <w:t>is</w:t>
      </w:r>
      <w:r w:rsidR="007128C9" w:rsidRPr="00DC41FD">
        <w:rPr>
          <w:spacing w:val="-3"/>
        </w:rPr>
        <w:t xml:space="preserve"> </w:t>
      </w:r>
      <w:r w:rsidR="007128C9" w:rsidRPr="00DC41FD">
        <w:t xml:space="preserve">now subject to a </w:t>
      </w:r>
      <w:proofErr w:type="gramStart"/>
      <w:r w:rsidR="007128C9" w:rsidRPr="00DC41FD">
        <w:t>six week</w:t>
      </w:r>
      <w:proofErr w:type="gramEnd"/>
      <w:r w:rsidR="007128C9" w:rsidRPr="00DC41FD">
        <w:t xml:space="preserve"> public consultation. </w:t>
      </w:r>
      <w:r w:rsidR="00746D98">
        <w:t xml:space="preserve">Once the consultation </w:t>
      </w:r>
      <w:proofErr w:type="gramStart"/>
      <w:r w:rsidR="00746D98">
        <w:t>has</w:t>
      </w:r>
      <w:proofErr w:type="gramEnd"/>
      <w:r w:rsidR="00746D98">
        <w:t xml:space="preserve"> closed</w:t>
      </w:r>
      <w:r w:rsidR="007128C9" w:rsidRPr="00DC41FD">
        <w:t>, the Plan will be</w:t>
      </w:r>
      <w:r w:rsidR="007128C9" w:rsidRPr="00DC41FD">
        <w:rPr>
          <w:spacing w:val="-8"/>
        </w:rPr>
        <w:t xml:space="preserve"> </w:t>
      </w:r>
      <w:r w:rsidR="007128C9" w:rsidRPr="00DC41FD">
        <w:t>submitted</w:t>
      </w:r>
      <w:r w:rsidR="007128C9" w:rsidRPr="00DC41FD">
        <w:rPr>
          <w:spacing w:val="-8"/>
        </w:rPr>
        <w:t xml:space="preserve"> </w:t>
      </w:r>
      <w:r w:rsidR="007128C9" w:rsidRPr="00DC41FD">
        <w:rPr>
          <w:spacing w:val="-3"/>
        </w:rPr>
        <w:t>for</w:t>
      </w:r>
      <w:r w:rsidR="007128C9" w:rsidRPr="00DC41FD">
        <w:rPr>
          <w:spacing w:val="-8"/>
        </w:rPr>
        <w:t xml:space="preserve"> </w:t>
      </w:r>
      <w:r w:rsidR="007128C9" w:rsidRPr="00DC41FD">
        <w:t>independent</w:t>
      </w:r>
      <w:r w:rsidR="007128C9" w:rsidRPr="00DC41FD">
        <w:rPr>
          <w:spacing w:val="-8"/>
        </w:rPr>
        <w:t xml:space="preserve"> </w:t>
      </w:r>
      <w:r w:rsidR="007128C9" w:rsidRPr="00DC41FD">
        <w:t>examination</w:t>
      </w:r>
      <w:r w:rsidR="007128C9" w:rsidRPr="00DC41FD">
        <w:rPr>
          <w:spacing w:val="-8"/>
        </w:rPr>
        <w:t xml:space="preserve"> </w:t>
      </w:r>
      <w:r w:rsidR="007128C9" w:rsidRPr="00DC41FD">
        <w:t>and</w:t>
      </w:r>
      <w:r w:rsidR="007128C9" w:rsidRPr="00DC41FD">
        <w:rPr>
          <w:spacing w:val="-8"/>
        </w:rPr>
        <w:t xml:space="preserve"> </w:t>
      </w:r>
      <w:r w:rsidR="007128C9" w:rsidRPr="00DC41FD">
        <w:t>a</w:t>
      </w:r>
      <w:r w:rsidR="007128C9" w:rsidRPr="00DC41FD">
        <w:rPr>
          <w:spacing w:val="-8"/>
        </w:rPr>
        <w:t xml:space="preserve"> </w:t>
      </w:r>
      <w:r w:rsidR="007128C9" w:rsidRPr="00DC41FD">
        <w:t>local</w:t>
      </w:r>
      <w:r w:rsidR="007128C9" w:rsidRPr="00DC41FD">
        <w:rPr>
          <w:spacing w:val="-8"/>
        </w:rPr>
        <w:t xml:space="preserve"> </w:t>
      </w:r>
      <w:r w:rsidR="007128C9" w:rsidRPr="00DC41FD">
        <w:t>referendum.</w:t>
      </w:r>
      <w:r w:rsidR="007128C9" w:rsidRPr="00DC41FD">
        <w:rPr>
          <w:spacing w:val="-20"/>
        </w:rPr>
        <w:t xml:space="preserve"> </w:t>
      </w:r>
      <w:r w:rsidR="007128C9" w:rsidRPr="00DC41FD">
        <w:t>If</w:t>
      </w:r>
      <w:r w:rsidR="007128C9" w:rsidRPr="00DC41FD">
        <w:rPr>
          <w:spacing w:val="-8"/>
        </w:rPr>
        <w:t xml:space="preserve"> </w:t>
      </w:r>
      <w:r w:rsidR="007128C9" w:rsidRPr="00DC41FD">
        <w:t>successful,</w:t>
      </w:r>
      <w:r w:rsidR="007128C9" w:rsidRPr="00DC41FD">
        <w:rPr>
          <w:spacing w:val="-8"/>
        </w:rPr>
        <w:t xml:space="preserve"> </w:t>
      </w:r>
      <w:r w:rsidR="007128C9" w:rsidRPr="00DC41FD">
        <w:t>the</w:t>
      </w:r>
      <w:r w:rsidR="00F747A7" w:rsidRPr="00DC41FD">
        <w:t xml:space="preserve"> </w:t>
      </w:r>
      <w:r>
        <w:t>Renhold</w:t>
      </w:r>
      <w:r w:rsidR="007128C9" w:rsidRPr="00DC41FD">
        <w:t xml:space="preserve"> Neighbourhood</w:t>
      </w:r>
      <w:r w:rsidR="007128C9" w:rsidRPr="00DC41FD">
        <w:rPr>
          <w:spacing w:val="-10"/>
        </w:rPr>
        <w:t xml:space="preserve"> </w:t>
      </w:r>
      <w:r w:rsidR="007128C9" w:rsidRPr="00DC41FD">
        <w:t>Plan</w:t>
      </w:r>
      <w:r w:rsidR="007128C9" w:rsidRPr="00DC41FD">
        <w:rPr>
          <w:spacing w:val="-10"/>
        </w:rPr>
        <w:t xml:space="preserve"> </w:t>
      </w:r>
      <w:r w:rsidR="007128C9" w:rsidRPr="00DC41FD">
        <w:t>will</w:t>
      </w:r>
      <w:r w:rsidR="007128C9" w:rsidRPr="00DC41FD">
        <w:rPr>
          <w:spacing w:val="-10"/>
        </w:rPr>
        <w:t xml:space="preserve"> </w:t>
      </w:r>
      <w:r w:rsidR="007128C9" w:rsidRPr="00DC41FD">
        <w:t>be</w:t>
      </w:r>
      <w:r w:rsidR="007128C9" w:rsidRPr="00DC41FD">
        <w:rPr>
          <w:spacing w:val="-22"/>
        </w:rPr>
        <w:t xml:space="preserve"> </w:t>
      </w:r>
      <w:r w:rsidR="007128C9" w:rsidRPr="00DC41FD">
        <w:t>‘made’</w:t>
      </w:r>
      <w:r w:rsidR="007128C9" w:rsidRPr="00DC41FD">
        <w:rPr>
          <w:spacing w:val="-25"/>
        </w:rPr>
        <w:t xml:space="preserve"> </w:t>
      </w:r>
      <w:r w:rsidR="007128C9" w:rsidRPr="00DC41FD">
        <w:t>(b</w:t>
      </w:r>
      <w:r w:rsidR="00AC25F6">
        <w:t>r</w:t>
      </w:r>
      <w:r w:rsidR="007128C9" w:rsidRPr="00DC41FD">
        <w:t>ought</w:t>
      </w:r>
      <w:r w:rsidR="007128C9" w:rsidRPr="00DC41FD">
        <w:rPr>
          <w:spacing w:val="-10"/>
        </w:rPr>
        <w:t xml:space="preserve"> </w:t>
      </w:r>
      <w:r w:rsidR="007128C9" w:rsidRPr="00DC41FD">
        <w:t>into</w:t>
      </w:r>
      <w:r w:rsidR="007128C9" w:rsidRPr="00DC41FD">
        <w:rPr>
          <w:spacing w:val="-10"/>
        </w:rPr>
        <w:t xml:space="preserve"> </w:t>
      </w:r>
      <w:r w:rsidR="007128C9" w:rsidRPr="00DC41FD">
        <w:t>legal</w:t>
      </w:r>
      <w:r w:rsidR="007128C9" w:rsidRPr="00DC41FD">
        <w:rPr>
          <w:spacing w:val="-10"/>
        </w:rPr>
        <w:t xml:space="preserve"> </w:t>
      </w:r>
      <w:r w:rsidR="007128C9" w:rsidRPr="00DC41FD">
        <w:t>force)</w:t>
      </w:r>
      <w:r w:rsidR="007128C9" w:rsidRPr="00DC41FD">
        <w:rPr>
          <w:spacing w:val="-10"/>
        </w:rPr>
        <w:t xml:space="preserve"> </w:t>
      </w:r>
      <w:r w:rsidR="007128C9" w:rsidRPr="00DC41FD">
        <w:t>and</w:t>
      </w:r>
      <w:r w:rsidR="007128C9" w:rsidRPr="00DC41FD">
        <w:rPr>
          <w:spacing w:val="-10"/>
        </w:rPr>
        <w:t xml:space="preserve"> </w:t>
      </w:r>
      <w:r w:rsidR="007128C9" w:rsidRPr="00DC41FD">
        <w:t>will</w:t>
      </w:r>
      <w:r w:rsidR="00DA2DCD">
        <w:t xml:space="preserve"> then</w:t>
      </w:r>
      <w:r w:rsidR="007128C9" w:rsidRPr="00DC41FD">
        <w:rPr>
          <w:spacing w:val="-10"/>
        </w:rPr>
        <w:t xml:space="preserve"> </w:t>
      </w:r>
      <w:r w:rsidR="007128C9" w:rsidRPr="00DC41FD">
        <w:t>form</w:t>
      </w:r>
      <w:r w:rsidR="007128C9" w:rsidRPr="00DC41FD">
        <w:rPr>
          <w:spacing w:val="-10"/>
        </w:rPr>
        <w:t xml:space="preserve"> </w:t>
      </w:r>
      <w:r w:rsidR="007128C9" w:rsidRPr="00DC41FD">
        <w:t>part</w:t>
      </w:r>
      <w:r w:rsidR="007128C9" w:rsidRPr="00DC41FD">
        <w:rPr>
          <w:spacing w:val="-10"/>
        </w:rPr>
        <w:t xml:space="preserve"> </w:t>
      </w:r>
      <w:r w:rsidR="007128C9" w:rsidRPr="00DC41FD">
        <w:t>of</w:t>
      </w:r>
      <w:r w:rsidR="007128C9" w:rsidRPr="00DC41FD">
        <w:rPr>
          <w:spacing w:val="-10"/>
        </w:rPr>
        <w:t xml:space="preserve"> </w:t>
      </w:r>
      <w:r w:rsidR="007128C9" w:rsidRPr="00DC41FD">
        <w:t>the</w:t>
      </w:r>
      <w:r w:rsidR="007128C9" w:rsidRPr="00DC41FD">
        <w:rPr>
          <w:spacing w:val="-10"/>
        </w:rPr>
        <w:t xml:space="preserve"> </w:t>
      </w:r>
      <w:r w:rsidR="00BF31F2" w:rsidRPr="00DC41FD">
        <w:t xml:space="preserve">Bedford Borough Council </w:t>
      </w:r>
      <w:r w:rsidR="007128C9" w:rsidRPr="00DC41FD">
        <w:t xml:space="preserve">Development Plan and be used in the determination of planning applications relating to land in </w:t>
      </w:r>
      <w:r>
        <w:t>Renhold</w:t>
      </w:r>
      <w:r w:rsidR="007128C9" w:rsidRPr="00DC41FD">
        <w:rPr>
          <w:spacing w:val="-13"/>
        </w:rPr>
        <w:t xml:space="preserve"> </w:t>
      </w:r>
      <w:r w:rsidR="007128C9" w:rsidRPr="00DC41FD">
        <w:t>Parish.</w:t>
      </w:r>
    </w:p>
    <w:p w14:paraId="24FE72F2" w14:textId="77777777" w:rsidR="00A37FFD" w:rsidRPr="00DC41FD" w:rsidRDefault="00A37FFD" w:rsidP="007128C9">
      <w:pPr>
        <w:pStyle w:val="BodyText"/>
        <w:spacing w:before="10" w:line="276" w:lineRule="auto"/>
      </w:pPr>
    </w:p>
    <w:p w14:paraId="508C631D" w14:textId="2731FC79" w:rsidR="00A37FFD" w:rsidRPr="00DC41FD" w:rsidRDefault="007128C9" w:rsidP="0033014E">
      <w:pPr>
        <w:pStyle w:val="BodyText"/>
        <w:spacing w:line="276" w:lineRule="auto"/>
        <w:ind w:left="37" w:hanging="37"/>
      </w:pPr>
      <w:r w:rsidRPr="00DC41FD">
        <w:t xml:space="preserve">Copies of the </w:t>
      </w:r>
      <w:r w:rsidR="000F6661">
        <w:t>Renhold</w:t>
      </w:r>
      <w:r w:rsidRPr="00DC41FD">
        <w:t xml:space="preserve"> Neighbourhood Plan and supporting doc</w:t>
      </w:r>
      <w:r w:rsidR="00DA2DCD">
        <w:t xml:space="preserve">uments are available to view on </w:t>
      </w:r>
      <w:r w:rsidR="00BF31F2" w:rsidRPr="00DC41FD">
        <w:t>the</w:t>
      </w:r>
      <w:r w:rsidRPr="00DC41FD">
        <w:t xml:space="preserve"> Council’s website:</w:t>
      </w:r>
    </w:p>
    <w:p w14:paraId="34C32807" w14:textId="77777777" w:rsidR="00A37FFD" w:rsidRPr="00DC41FD" w:rsidRDefault="00A37FFD" w:rsidP="0033014E">
      <w:pPr>
        <w:pStyle w:val="BodyText"/>
        <w:spacing w:before="3" w:line="276" w:lineRule="auto"/>
        <w:ind w:left="37" w:hanging="37"/>
      </w:pPr>
    </w:p>
    <w:p w14:paraId="3DE35BE0" w14:textId="77777777" w:rsidR="00BF31F2" w:rsidRDefault="008069A2" w:rsidP="0033014E">
      <w:pPr>
        <w:pStyle w:val="BodyText"/>
        <w:spacing w:line="276" w:lineRule="auto"/>
        <w:ind w:left="37" w:hanging="37"/>
      </w:pPr>
      <w:hyperlink r:id="rId10" w:history="1">
        <w:r w:rsidRPr="007B489F">
          <w:rPr>
            <w:rStyle w:val="Hyperlink"/>
          </w:rPr>
          <w:t>www.bedford.gov.uk/neighbourhoodplanning</w:t>
        </w:r>
      </w:hyperlink>
    </w:p>
    <w:p w14:paraId="56487737" w14:textId="77777777" w:rsidR="00A37FFD" w:rsidRPr="00DC41FD" w:rsidRDefault="00A37FFD" w:rsidP="008069A2">
      <w:pPr>
        <w:pStyle w:val="BodyText"/>
        <w:spacing w:before="1" w:line="276" w:lineRule="auto"/>
      </w:pPr>
    </w:p>
    <w:p w14:paraId="309D09BE" w14:textId="2D11EDB7" w:rsidR="00D35435" w:rsidRDefault="007128C9" w:rsidP="00F273C3">
      <w:pPr>
        <w:pStyle w:val="BodyText"/>
        <w:spacing w:line="276" w:lineRule="auto"/>
        <w:ind w:left="37" w:hanging="37"/>
        <w:jc w:val="both"/>
      </w:pPr>
      <w:r w:rsidRPr="00DC41FD">
        <w:t xml:space="preserve">Hard copies are also available for inspection </w:t>
      </w:r>
      <w:proofErr w:type="gramStart"/>
      <w:r w:rsidRPr="00DC41FD">
        <w:t>during</w:t>
      </w:r>
      <w:proofErr w:type="gramEnd"/>
      <w:r w:rsidRPr="00DC41FD">
        <w:t xml:space="preserve"> </w:t>
      </w:r>
      <w:r w:rsidR="00F273C3">
        <w:t>Monday to Sunday 9am to 5pm</w:t>
      </w:r>
      <w:r w:rsidRPr="00DC41FD">
        <w:t xml:space="preserve"> at the following location:</w:t>
      </w:r>
    </w:p>
    <w:p w14:paraId="11C7A358" w14:textId="77777777" w:rsidR="00F273C3" w:rsidRDefault="00F273C3" w:rsidP="00F273C3">
      <w:pPr>
        <w:pStyle w:val="BodyText"/>
        <w:spacing w:line="276" w:lineRule="auto"/>
        <w:ind w:left="37" w:hanging="37"/>
        <w:jc w:val="both"/>
      </w:pPr>
    </w:p>
    <w:p w14:paraId="1770C125" w14:textId="77777777" w:rsidR="00F273C3" w:rsidRDefault="00F273C3" w:rsidP="00F273C3">
      <w:r>
        <w:t>Chapter House, All Saints Church, Church End, Renhold, MK41 0LX</w:t>
      </w:r>
    </w:p>
    <w:p w14:paraId="138B8150" w14:textId="77777777" w:rsidR="00D35435" w:rsidRDefault="00D35435" w:rsidP="00F273C3">
      <w:pPr>
        <w:spacing w:before="1" w:line="276" w:lineRule="auto"/>
      </w:pPr>
    </w:p>
    <w:p w14:paraId="69EC91E2" w14:textId="4CC806B0" w:rsidR="00D35435" w:rsidRPr="00DC41FD" w:rsidRDefault="007128C9" w:rsidP="00D35435">
      <w:pPr>
        <w:spacing w:before="1" w:line="276" w:lineRule="auto"/>
        <w:ind w:left="37" w:hanging="37"/>
        <w:rPr>
          <w:b/>
        </w:rPr>
      </w:pPr>
      <w:r w:rsidRPr="00DC41FD">
        <w:t>The consultation period is from:</w:t>
      </w:r>
      <w:r w:rsidR="00D35435">
        <w:t xml:space="preserve"> </w:t>
      </w:r>
      <w:r w:rsidR="007F17DA" w:rsidRPr="007F17DA">
        <w:rPr>
          <w:b/>
        </w:rPr>
        <w:t>9 July</w:t>
      </w:r>
      <w:r w:rsidR="008069A2" w:rsidRPr="007F17DA">
        <w:rPr>
          <w:b/>
        </w:rPr>
        <w:t xml:space="preserve"> to </w:t>
      </w:r>
      <w:r w:rsidR="007F17DA">
        <w:rPr>
          <w:b/>
        </w:rPr>
        <w:t>22 August 2025</w:t>
      </w:r>
    </w:p>
    <w:p w14:paraId="33A5714E" w14:textId="77777777" w:rsidR="00A37FFD" w:rsidRPr="00DC41FD" w:rsidRDefault="00A37FFD" w:rsidP="00D35435">
      <w:pPr>
        <w:pStyle w:val="BodyText"/>
        <w:spacing w:line="276" w:lineRule="auto"/>
        <w:rPr>
          <w:b/>
        </w:rPr>
      </w:pPr>
    </w:p>
    <w:p w14:paraId="6CF88DE2" w14:textId="77777777" w:rsidR="00A37FFD" w:rsidRPr="00DC41FD" w:rsidRDefault="007128C9" w:rsidP="0033014E">
      <w:pPr>
        <w:spacing w:before="1" w:line="276" w:lineRule="auto"/>
        <w:ind w:right="3070"/>
        <w:rPr>
          <w:b/>
        </w:rPr>
      </w:pPr>
      <w:r w:rsidRPr="00DC41FD">
        <w:rPr>
          <w:b/>
        </w:rPr>
        <w:t xml:space="preserve">There are </w:t>
      </w:r>
      <w:proofErr w:type="gramStart"/>
      <w:r w:rsidRPr="00DC41FD">
        <w:rPr>
          <w:b/>
        </w:rPr>
        <w:t>a number of</w:t>
      </w:r>
      <w:proofErr w:type="gramEnd"/>
      <w:r w:rsidRPr="00DC41FD">
        <w:rPr>
          <w:b/>
        </w:rPr>
        <w:t xml:space="preserve"> ways to make your comments:</w:t>
      </w:r>
    </w:p>
    <w:p w14:paraId="1667FB0F" w14:textId="77777777" w:rsidR="008069A2" w:rsidRDefault="008069A2" w:rsidP="0033014E">
      <w:pPr>
        <w:pStyle w:val="BodyText"/>
        <w:spacing w:before="1" w:line="276" w:lineRule="auto"/>
      </w:pPr>
    </w:p>
    <w:p w14:paraId="2E172DEA" w14:textId="77777777" w:rsidR="00A37FFD" w:rsidRDefault="007128C9" w:rsidP="0033014E">
      <w:pPr>
        <w:pStyle w:val="BodyText"/>
        <w:spacing w:before="1" w:line="276" w:lineRule="auto"/>
      </w:pPr>
      <w:r w:rsidRPr="00DC41FD">
        <w:t xml:space="preserve">Complete this form and email it to: </w:t>
      </w:r>
      <w:hyperlink r:id="rId11" w:history="1">
        <w:r w:rsidR="00C11E56" w:rsidRPr="00D13C41">
          <w:rPr>
            <w:rStyle w:val="Hyperlink"/>
          </w:rPr>
          <w:t>planningforthefuture@bedford.gov.uk</w:t>
        </w:r>
      </w:hyperlink>
    </w:p>
    <w:p w14:paraId="4A493E14" w14:textId="77777777" w:rsidR="00BF31F2" w:rsidRPr="00DC41FD" w:rsidRDefault="00BF31F2" w:rsidP="0033014E">
      <w:pPr>
        <w:pStyle w:val="BodyText"/>
        <w:spacing w:before="1" w:line="276" w:lineRule="auto"/>
      </w:pPr>
    </w:p>
    <w:p w14:paraId="76DF5775" w14:textId="77777777" w:rsidR="00A37FFD" w:rsidRPr="00DC41FD" w:rsidRDefault="007128C9" w:rsidP="0033014E">
      <w:pPr>
        <w:pStyle w:val="BodyText"/>
        <w:spacing w:line="276" w:lineRule="auto"/>
      </w:pPr>
      <w:r w:rsidRPr="00DC41FD">
        <w:t xml:space="preserve">Print this form and post it to: </w:t>
      </w:r>
      <w:r w:rsidR="00DA2DCD">
        <w:t>Planning Policy</w:t>
      </w:r>
      <w:r w:rsidR="006B6B19">
        <w:t xml:space="preserve"> Team</w:t>
      </w:r>
      <w:r w:rsidR="00DA2DCD">
        <w:t>, Bedford Borough Council, Borough Hall, Cauldwell Street, Bedford, MK42 9AP.</w:t>
      </w:r>
      <w:r w:rsidR="00746D98">
        <w:t xml:space="preserve"> This is not a freepost address; please use a stamp.</w:t>
      </w:r>
    </w:p>
    <w:p w14:paraId="712B2DAB" w14:textId="77777777" w:rsidR="00A37FFD" w:rsidRPr="00DC41FD" w:rsidRDefault="00A37FFD" w:rsidP="0033014E">
      <w:pPr>
        <w:pStyle w:val="BodyText"/>
        <w:spacing w:before="3" w:line="276" w:lineRule="auto"/>
      </w:pPr>
    </w:p>
    <w:p w14:paraId="2083F73A" w14:textId="77777777" w:rsidR="00A37FFD" w:rsidRPr="00DC41FD" w:rsidRDefault="007128C9" w:rsidP="0033014E">
      <w:pPr>
        <w:pStyle w:val="BodyText"/>
        <w:spacing w:before="1" w:line="276" w:lineRule="auto"/>
        <w:jc w:val="both"/>
        <w:sectPr w:rsidR="00A37FFD" w:rsidRPr="00DC41FD" w:rsidSect="00DA2DCD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  <w:r w:rsidRPr="00DC41FD">
        <w:t>All comm</w:t>
      </w:r>
      <w:r w:rsidR="00DA2DCD">
        <w:t xml:space="preserve">ents will be publicly available. </w:t>
      </w:r>
      <w:r w:rsidRPr="00DC41FD">
        <w:t xml:space="preserve">Please note that personal information provided will be processed by </w:t>
      </w:r>
      <w:r w:rsidR="00BF31F2" w:rsidRPr="00DC41FD">
        <w:t>Bedford Borough</w:t>
      </w:r>
      <w:r w:rsidRPr="00DC41FD">
        <w:t xml:space="preserve"> Council in line wi</w:t>
      </w:r>
      <w:r w:rsidR="00425E2E">
        <w:t xml:space="preserve">th the Data Protection Act </w:t>
      </w:r>
      <w:r w:rsidR="008069A2">
        <w:t>2018</w:t>
      </w:r>
      <w:r w:rsidR="00A84FF8">
        <w:t>.</w:t>
      </w:r>
    </w:p>
    <w:p w14:paraId="01B03A86" w14:textId="77777777" w:rsidR="00A37FFD" w:rsidRPr="00DC41FD" w:rsidRDefault="007128C9" w:rsidP="0033014E">
      <w:pPr>
        <w:pStyle w:val="Heading2"/>
        <w:spacing w:before="310" w:line="276" w:lineRule="auto"/>
        <w:ind w:left="0"/>
      </w:pPr>
      <w:r w:rsidRPr="00DC41FD">
        <w:rPr>
          <w:u w:val="single"/>
        </w:rPr>
        <w:lastRenderedPageBreak/>
        <w:t>How to use this form</w:t>
      </w:r>
    </w:p>
    <w:p w14:paraId="60C1E0F9" w14:textId="77777777" w:rsidR="00A37FFD" w:rsidRPr="00DC41FD" w:rsidRDefault="00A37FFD" w:rsidP="007128C9">
      <w:pPr>
        <w:pStyle w:val="BodyText"/>
        <w:spacing w:before="1" w:line="276" w:lineRule="auto"/>
        <w:rPr>
          <w:b/>
        </w:rPr>
      </w:pPr>
    </w:p>
    <w:p w14:paraId="08E09671" w14:textId="44D9A296" w:rsidR="00925258" w:rsidRPr="00DC41FD" w:rsidRDefault="007128C9" w:rsidP="0033014E">
      <w:pPr>
        <w:pStyle w:val="BodyText"/>
        <w:spacing w:line="276" w:lineRule="auto"/>
        <w:ind w:right="9"/>
        <w:jc w:val="both"/>
      </w:pPr>
      <w:r w:rsidRPr="00DC41FD">
        <w:t>Please</w:t>
      </w:r>
      <w:r w:rsidRPr="00DC41FD">
        <w:rPr>
          <w:spacing w:val="-19"/>
        </w:rPr>
        <w:t xml:space="preserve"> </w:t>
      </w:r>
      <w:r w:rsidRPr="00DC41FD">
        <w:t>use</w:t>
      </w:r>
      <w:r w:rsidRPr="00DC41FD">
        <w:rPr>
          <w:spacing w:val="-19"/>
        </w:rPr>
        <w:t xml:space="preserve"> </w:t>
      </w:r>
      <w:r w:rsidRPr="00DC41FD">
        <w:t>this</w:t>
      </w:r>
      <w:r w:rsidRPr="00DC41FD">
        <w:rPr>
          <w:spacing w:val="-19"/>
        </w:rPr>
        <w:t xml:space="preserve"> </w:t>
      </w:r>
      <w:r w:rsidRPr="00DC41FD">
        <w:t>form</w:t>
      </w:r>
      <w:r w:rsidRPr="00DC41FD">
        <w:rPr>
          <w:spacing w:val="-19"/>
        </w:rPr>
        <w:t xml:space="preserve"> </w:t>
      </w:r>
      <w:r w:rsidRPr="00DC41FD">
        <w:t>to</w:t>
      </w:r>
      <w:r w:rsidRPr="00DC41FD">
        <w:rPr>
          <w:spacing w:val="-19"/>
        </w:rPr>
        <w:t xml:space="preserve"> </w:t>
      </w:r>
      <w:r w:rsidRPr="00DC41FD">
        <w:t>submit</w:t>
      </w:r>
      <w:r w:rsidRPr="00DC41FD">
        <w:rPr>
          <w:spacing w:val="-19"/>
        </w:rPr>
        <w:t xml:space="preserve"> </w:t>
      </w:r>
      <w:r w:rsidRPr="00DC41FD">
        <w:t>your</w:t>
      </w:r>
      <w:r w:rsidRPr="00DC41FD">
        <w:rPr>
          <w:spacing w:val="-19"/>
        </w:rPr>
        <w:t xml:space="preserve"> </w:t>
      </w:r>
      <w:r w:rsidRPr="00DC41FD">
        <w:t>comments</w:t>
      </w:r>
      <w:r w:rsidRPr="00DC41FD">
        <w:rPr>
          <w:spacing w:val="-19"/>
        </w:rPr>
        <w:t xml:space="preserve"> </w:t>
      </w:r>
      <w:r w:rsidRPr="00DC41FD">
        <w:t>on</w:t>
      </w:r>
      <w:r w:rsidRPr="00DC41FD">
        <w:rPr>
          <w:spacing w:val="-19"/>
        </w:rPr>
        <w:t xml:space="preserve"> </w:t>
      </w:r>
      <w:r w:rsidRPr="00DC41FD">
        <w:t>the</w:t>
      </w:r>
      <w:r w:rsidR="0018264A">
        <w:rPr>
          <w:spacing w:val="-19"/>
        </w:rPr>
        <w:t xml:space="preserve"> </w:t>
      </w:r>
      <w:r w:rsidR="000F6661">
        <w:t>Renhold</w:t>
      </w:r>
      <w:r w:rsidRPr="00DC41FD">
        <w:rPr>
          <w:spacing w:val="-19"/>
        </w:rPr>
        <w:t xml:space="preserve"> </w:t>
      </w:r>
      <w:r w:rsidRPr="00DC41FD">
        <w:t>Neighbourhood</w:t>
      </w:r>
      <w:r w:rsidRPr="00DC41FD">
        <w:rPr>
          <w:spacing w:val="-19"/>
        </w:rPr>
        <w:t xml:space="preserve"> </w:t>
      </w:r>
      <w:r w:rsidRPr="00DC41FD">
        <w:t>Plan. Please remember that the Examiner is only testing whether the Plan meets the ‘Basic Conditions’ and other relevant legal requirements set out in the Localism Act</w:t>
      </w:r>
      <w:r w:rsidR="00F52F3E">
        <w:t xml:space="preserve"> 2011</w:t>
      </w:r>
      <w:r w:rsidRPr="00DC41FD">
        <w:t xml:space="preserve">. </w:t>
      </w:r>
      <w:r w:rsidR="00925258" w:rsidRPr="00DC41FD">
        <w:t>The basic conditions are</w:t>
      </w:r>
      <w:r w:rsidR="00425E2E">
        <w:t xml:space="preserve"> as follows</w:t>
      </w:r>
      <w:r w:rsidR="00925258" w:rsidRPr="00DC41FD">
        <w:t>:</w:t>
      </w:r>
    </w:p>
    <w:p w14:paraId="2AF81956" w14:textId="77777777" w:rsidR="00F747A7" w:rsidRPr="00DC41FD" w:rsidRDefault="00F747A7" w:rsidP="0033014E">
      <w:pPr>
        <w:pStyle w:val="BodyText"/>
        <w:spacing w:line="276" w:lineRule="auto"/>
        <w:ind w:left="567" w:right="1475" w:hanging="567"/>
        <w:jc w:val="both"/>
      </w:pPr>
    </w:p>
    <w:p w14:paraId="0AF0B922" w14:textId="77777777" w:rsidR="00F747A7" w:rsidRPr="00DC41FD" w:rsidRDefault="00F747A7" w:rsidP="0033014E">
      <w:pPr>
        <w:pStyle w:val="legclearfix2"/>
        <w:numPr>
          <w:ilvl w:val="0"/>
          <w:numId w:val="2"/>
        </w:numPr>
        <w:spacing w:line="276" w:lineRule="auto"/>
        <w:ind w:left="851" w:right="9" w:hanging="425"/>
        <w:jc w:val="both"/>
        <w:rPr>
          <w:rFonts w:ascii="Arial" w:hAnsi="Arial" w:cs="Arial"/>
          <w:sz w:val="22"/>
          <w:szCs w:val="22"/>
          <w:lang w:val="en"/>
        </w:rPr>
      </w:pPr>
      <w:proofErr w:type="gramStart"/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>having</w:t>
      </w:r>
      <w:proofErr w:type="gramEnd"/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 regard to national policies and advice contained in guidance i</w:t>
      </w:r>
      <w:r w:rsidR="00DC41FD">
        <w:rPr>
          <w:rStyle w:val="legaddition5"/>
          <w:rFonts w:ascii="Arial" w:hAnsi="Arial" w:cs="Arial"/>
          <w:sz w:val="22"/>
          <w:szCs w:val="22"/>
          <w:lang w:val="en"/>
        </w:rPr>
        <w:t>ssued by the Secretary of State it is appropriate to make the neighbourhood plan,</w:t>
      </w: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 </w:t>
      </w:r>
    </w:p>
    <w:p w14:paraId="4FFB0C5E" w14:textId="77777777" w:rsidR="00F747A7" w:rsidRPr="00DC41FD" w:rsidRDefault="00F747A7" w:rsidP="0033014E">
      <w:pPr>
        <w:pStyle w:val="legclearfix2"/>
        <w:numPr>
          <w:ilvl w:val="2"/>
          <w:numId w:val="2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val="en"/>
        </w:rPr>
      </w:pPr>
      <w:proofErr w:type="gramStart"/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>the</w:t>
      </w:r>
      <w:proofErr w:type="gramEnd"/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 making of the </w:t>
      </w:r>
      <w:r w:rsidR="00F52F3E">
        <w:rPr>
          <w:rStyle w:val="legaddition5"/>
          <w:rFonts w:ascii="Arial" w:hAnsi="Arial" w:cs="Arial"/>
          <w:sz w:val="22"/>
          <w:szCs w:val="22"/>
          <w:lang w:val="en"/>
        </w:rPr>
        <w:t xml:space="preserve">neighbourhood </w:t>
      </w:r>
      <w:r w:rsidR="00DC41FD"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plan </w:t>
      </w: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>contributes to the achievement of sustainable development,</w:t>
      </w:r>
    </w:p>
    <w:p w14:paraId="6D1642C5" w14:textId="77777777" w:rsidR="00F747A7" w:rsidRPr="00DC41FD" w:rsidRDefault="00DC41FD" w:rsidP="0033014E">
      <w:pPr>
        <w:pStyle w:val="legclearfix2"/>
        <w:numPr>
          <w:ilvl w:val="2"/>
          <w:numId w:val="2"/>
        </w:numPr>
        <w:spacing w:line="276" w:lineRule="auto"/>
        <w:ind w:left="851" w:right="9" w:hanging="425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Style w:val="legaddition5"/>
          <w:rFonts w:ascii="Arial" w:hAnsi="Arial" w:cs="Arial"/>
          <w:sz w:val="22"/>
          <w:szCs w:val="22"/>
          <w:lang w:val="en"/>
        </w:rPr>
        <w:t xml:space="preserve">the making of the </w:t>
      </w:r>
      <w:r w:rsidR="00F52F3E">
        <w:rPr>
          <w:rStyle w:val="legaddition5"/>
          <w:rFonts w:ascii="Arial" w:hAnsi="Arial" w:cs="Arial"/>
          <w:sz w:val="22"/>
          <w:szCs w:val="22"/>
          <w:lang w:val="en"/>
        </w:rPr>
        <w:t xml:space="preserve">neighbourhood </w:t>
      </w:r>
      <w:r>
        <w:rPr>
          <w:rStyle w:val="legaddition5"/>
          <w:rFonts w:ascii="Arial" w:hAnsi="Arial" w:cs="Arial"/>
          <w:sz w:val="22"/>
          <w:szCs w:val="22"/>
          <w:lang w:val="en"/>
        </w:rPr>
        <w:t xml:space="preserve">plan </w:t>
      </w:r>
      <w:r w:rsidR="00F747A7" w:rsidRPr="00DC41FD">
        <w:rPr>
          <w:rStyle w:val="legaddition5"/>
          <w:rFonts w:ascii="Arial" w:hAnsi="Arial" w:cs="Arial"/>
          <w:sz w:val="22"/>
          <w:szCs w:val="22"/>
          <w:lang w:val="en"/>
        </w:rPr>
        <w:t>is in general conformity with the strategic policies contained in the development plan for the area of the authority (or any part of that area),</w:t>
      </w:r>
    </w:p>
    <w:p w14:paraId="0A0C6A7E" w14:textId="77777777" w:rsidR="00F747A7" w:rsidRPr="00DC41FD" w:rsidRDefault="00F52F3E" w:rsidP="0033014E">
      <w:pPr>
        <w:pStyle w:val="legclearfix2"/>
        <w:numPr>
          <w:ilvl w:val="2"/>
          <w:numId w:val="2"/>
        </w:numPr>
        <w:spacing w:line="276" w:lineRule="auto"/>
        <w:ind w:left="851" w:right="9" w:hanging="425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Style w:val="legaddition5"/>
          <w:rFonts w:ascii="Arial" w:hAnsi="Arial" w:cs="Arial"/>
          <w:sz w:val="22"/>
          <w:szCs w:val="22"/>
          <w:lang w:val="en"/>
        </w:rPr>
        <w:t xml:space="preserve">the making of the neighbourhood plan </w:t>
      </w:r>
      <w:r w:rsidR="00F747A7"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does not breach, and is otherwise compatible with, EU obligations, and </w:t>
      </w:r>
    </w:p>
    <w:p w14:paraId="195E1F0B" w14:textId="77777777" w:rsidR="00F747A7" w:rsidRPr="00DC41FD" w:rsidRDefault="00F747A7" w:rsidP="0033014E">
      <w:pPr>
        <w:pStyle w:val="legclearfix2"/>
        <w:numPr>
          <w:ilvl w:val="2"/>
          <w:numId w:val="2"/>
        </w:numPr>
        <w:spacing w:line="276" w:lineRule="auto"/>
        <w:ind w:left="851" w:right="9" w:hanging="425"/>
        <w:jc w:val="both"/>
        <w:rPr>
          <w:rFonts w:ascii="Arial" w:hAnsi="Arial" w:cs="Arial"/>
          <w:sz w:val="22"/>
          <w:szCs w:val="22"/>
          <w:lang w:val="en"/>
        </w:rPr>
      </w:pP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prescribed conditions are met in relation to the </w:t>
      </w:r>
      <w:r w:rsidR="00F52F3E">
        <w:rPr>
          <w:rStyle w:val="legaddition5"/>
          <w:rFonts w:ascii="Arial" w:hAnsi="Arial" w:cs="Arial"/>
          <w:sz w:val="22"/>
          <w:szCs w:val="22"/>
          <w:lang w:val="en"/>
        </w:rPr>
        <w:t xml:space="preserve">neighbourhood </w:t>
      </w:r>
      <w:r w:rsidR="00DC41FD" w:rsidRPr="00DC41FD">
        <w:rPr>
          <w:rStyle w:val="legaddition5"/>
          <w:rFonts w:ascii="Arial" w:hAnsi="Arial" w:cs="Arial"/>
          <w:sz w:val="22"/>
          <w:szCs w:val="22"/>
          <w:lang w:val="en"/>
        </w:rPr>
        <w:t>plan</w:t>
      </w: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 and prescribed matters have been complied with in connectio</w:t>
      </w:r>
      <w:r w:rsidR="00847874">
        <w:rPr>
          <w:rStyle w:val="legaddition5"/>
          <w:rFonts w:ascii="Arial" w:hAnsi="Arial" w:cs="Arial"/>
          <w:sz w:val="22"/>
          <w:szCs w:val="22"/>
          <w:lang w:val="en"/>
        </w:rPr>
        <w:t>n with the proposal for the neighbourhood plan</w:t>
      </w: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>.</w:t>
      </w:r>
    </w:p>
    <w:p w14:paraId="4AD9B679" w14:textId="77777777" w:rsidR="00F747A7" w:rsidRPr="00DC41FD" w:rsidRDefault="00F747A7" w:rsidP="0033014E">
      <w:pPr>
        <w:pStyle w:val="BodyText"/>
        <w:spacing w:line="276" w:lineRule="auto"/>
        <w:ind w:left="567" w:right="1475" w:hanging="567"/>
        <w:jc w:val="both"/>
      </w:pPr>
    </w:p>
    <w:p w14:paraId="1D3A12C1" w14:textId="77777777" w:rsidR="00A37FFD" w:rsidRPr="00DC41FD" w:rsidRDefault="007128C9" w:rsidP="0049603D">
      <w:pPr>
        <w:pStyle w:val="BodyText"/>
        <w:spacing w:line="276" w:lineRule="auto"/>
        <w:ind w:right="9"/>
      </w:pPr>
      <w:r w:rsidRPr="00DC41FD">
        <w:t xml:space="preserve">Further information on the ‘Basic Conditions’ can be </w:t>
      </w:r>
      <w:r w:rsidR="00746D98">
        <w:t xml:space="preserve">found </w:t>
      </w:r>
      <w:r w:rsidRPr="00DC41FD">
        <w:t>in the Nati</w:t>
      </w:r>
      <w:r w:rsidR="00333D69">
        <w:t xml:space="preserve">onal Planning Practice Guidance </w:t>
      </w:r>
      <w:r w:rsidRPr="00DC41FD">
        <w:t xml:space="preserve">here: </w:t>
      </w:r>
      <w:hyperlink r:id="rId12">
        <w:r w:rsidRPr="00DC41FD">
          <w:rPr>
            <w:color w:val="0000FF"/>
            <w:u w:val="single" w:color="0000FF"/>
          </w:rPr>
          <w:t>http://planningguidance.planningportal.gov.uk/blog/guidance/neighbourhood-planning/</w:t>
        </w:r>
      </w:hyperlink>
    </w:p>
    <w:p w14:paraId="57EE44F0" w14:textId="77777777" w:rsidR="00A37FFD" w:rsidRPr="00DC41FD" w:rsidRDefault="007128C9" w:rsidP="0033014E">
      <w:pPr>
        <w:pStyle w:val="BodyText"/>
        <w:spacing w:before="5" w:line="276" w:lineRule="auto"/>
      </w:pPr>
      <w:hyperlink r:id="rId13">
        <w:proofErr w:type="gramStart"/>
        <w:r w:rsidRPr="00DC41FD">
          <w:rPr>
            <w:color w:val="0000FF"/>
            <w:u w:val="single" w:color="0000FF"/>
          </w:rPr>
          <w:t>the-basic-conditions-that-a-draft-neighbourhood</w:t>
        </w:r>
        <w:proofErr w:type="gramEnd"/>
        <w:r w:rsidRPr="00DC41FD">
          <w:rPr>
            <w:color w:val="0000FF"/>
            <w:u w:val="single" w:color="0000FF"/>
          </w:rPr>
          <w:t>-plan-or-order-must-meet</w:t>
        </w:r>
      </w:hyperlink>
    </w:p>
    <w:p w14:paraId="6AD78852" w14:textId="77777777" w:rsidR="00A37FFD" w:rsidRPr="00DC41FD" w:rsidRDefault="007128C9" w:rsidP="0033014E">
      <w:pPr>
        <w:pStyle w:val="BodyText"/>
        <w:spacing w:before="11" w:line="276" w:lineRule="auto"/>
      </w:pPr>
      <w:hyperlink r:id="rId14">
        <w:r w:rsidRPr="00DC41FD">
          <w:rPr>
            <w:color w:val="0000FF"/>
            <w:u w:val="single" w:color="0000FF"/>
          </w:rPr>
          <w:t>-if-it-is-to-proceed-to-referendum/</w:t>
        </w:r>
      </w:hyperlink>
    </w:p>
    <w:p w14:paraId="6995A986" w14:textId="77777777" w:rsidR="00A37FFD" w:rsidRPr="00DC41FD" w:rsidRDefault="00A37FFD" w:rsidP="0033014E">
      <w:pPr>
        <w:pStyle w:val="BodyText"/>
        <w:spacing w:before="1" w:line="276" w:lineRule="auto"/>
      </w:pPr>
    </w:p>
    <w:p w14:paraId="2D955DB6" w14:textId="77777777" w:rsidR="00A37FFD" w:rsidRPr="00DC41FD" w:rsidRDefault="007128C9" w:rsidP="0033014E">
      <w:pPr>
        <w:pStyle w:val="BodyText"/>
        <w:spacing w:line="276" w:lineRule="auto"/>
        <w:ind w:right="9"/>
        <w:jc w:val="both"/>
      </w:pPr>
      <w:r w:rsidRPr="00DC41FD">
        <w:t>Please</w:t>
      </w:r>
      <w:r w:rsidRPr="00DC41FD">
        <w:rPr>
          <w:spacing w:val="-15"/>
        </w:rPr>
        <w:t xml:space="preserve"> </w:t>
      </w:r>
      <w:r w:rsidRPr="00DC41FD">
        <w:t>note</w:t>
      </w:r>
      <w:r w:rsidRPr="00DC41FD">
        <w:rPr>
          <w:spacing w:val="-15"/>
        </w:rPr>
        <w:t xml:space="preserve"> </w:t>
      </w:r>
      <w:r w:rsidRPr="00DC41FD">
        <w:t>that</w:t>
      </w:r>
      <w:r w:rsidRPr="00DC41FD">
        <w:rPr>
          <w:spacing w:val="-15"/>
        </w:rPr>
        <w:t xml:space="preserve"> </w:t>
      </w:r>
      <w:r w:rsidRPr="00DC41FD">
        <w:t>your</w:t>
      </w:r>
      <w:r w:rsidRPr="00DC41FD">
        <w:rPr>
          <w:spacing w:val="-15"/>
        </w:rPr>
        <w:t xml:space="preserve"> </w:t>
      </w:r>
      <w:proofErr w:type="gramStart"/>
      <w:r w:rsidRPr="00DC41FD">
        <w:t>representation</w:t>
      </w:r>
      <w:proofErr w:type="gramEnd"/>
      <w:r w:rsidRPr="00DC41FD">
        <w:rPr>
          <w:spacing w:val="-15"/>
        </w:rPr>
        <w:t xml:space="preserve"> </w:t>
      </w:r>
      <w:r w:rsidRPr="00DC41FD">
        <w:t>should</w:t>
      </w:r>
      <w:r w:rsidRPr="00DC41FD">
        <w:rPr>
          <w:spacing w:val="-15"/>
        </w:rPr>
        <w:t xml:space="preserve"> </w:t>
      </w:r>
      <w:r w:rsidRPr="00DC41FD">
        <w:t>succinctly</w:t>
      </w:r>
      <w:r w:rsidRPr="00DC41FD">
        <w:rPr>
          <w:spacing w:val="-15"/>
        </w:rPr>
        <w:t xml:space="preserve"> </w:t>
      </w:r>
      <w:r w:rsidRPr="00DC41FD">
        <w:rPr>
          <w:spacing w:val="-3"/>
        </w:rPr>
        <w:t>cover</w:t>
      </w:r>
      <w:r w:rsidRPr="00DC41FD">
        <w:rPr>
          <w:spacing w:val="-15"/>
        </w:rPr>
        <w:t xml:space="preserve"> </w:t>
      </w:r>
      <w:r w:rsidRPr="00DC41FD">
        <w:t>all</w:t>
      </w:r>
      <w:r w:rsidRPr="00DC41FD">
        <w:rPr>
          <w:spacing w:val="-15"/>
        </w:rPr>
        <w:t xml:space="preserve"> </w:t>
      </w:r>
      <w:r w:rsidRPr="00DC41FD">
        <w:t>the</w:t>
      </w:r>
      <w:r w:rsidRPr="00DC41FD">
        <w:rPr>
          <w:spacing w:val="-15"/>
        </w:rPr>
        <w:t xml:space="preserve"> </w:t>
      </w:r>
      <w:r w:rsidRPr="00DC41FD">
        <w:t>information,</w:t>
      </w:r>
      <w:r w:rsidRPr="00DC41FD">
        <w:rPr>
          <w:spacing w:val="-15"/>
        </w:rPr>
        <w:t xml:space="preserve"> </w:t>
      </w:r>
      <w:r w:rsidRPr="00DC41FD">
        <w:t>evidence</w:t>
      </w:r>
      <w:r w:rsidRPr="00DC41FD">
        <w:rPr>
          <w:spacing w:val="-15"/>
        </w:rPr>
        <w:t xml:space="preserve"> </w:t>
      </w:r>
      <w:r w:rsidRPr="00DC41FD">
        <w:t xml:space="preserve">and supporting information necessary to support/justify your representation and any suggested </w:t>
      </w:r>
      <w:r w:rsidRPr="00DC41FD">
        <w:rPr>
          <w:spacing w:val="-4"/>
        </w:rPr>
        <w:t>changes,</w:t>
      </w:r>
      <w:r w:rsidRPr="00DC41FD">
        <w:rPr>
          <w:spacing w:val="-18"/>
        </w:rPr>
        <w:t xml:space="preserve"> </w:t>
      </w:r>
      <w:r w:rsidRPr="00DC41FD">
        <w:t>as</w:t>
      </w:r>
      <w:r w:rsidRPr="00DC41FD">
        <w:rPr>
          <w:spacing w:val="-19"/>
        </w:rPr>
        <w:t xml:space="preserve"> </w:t>
      </w:r>
      <w:r w:rsidRPr="00DC41FD">
        <w:rPr>
          <w:spacing w:val="-4"/>
        </w:rPr>
        <w:t>there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will</w:t>
      </w:r>
      <w:r w:rsidRPr="00DC41FD">
        <w:rPr>
          <w:spacing w:val="-19"/>
        </w:rPr>
        <w:t xml:space="preserve"> </w:t>
      </w:r>
      <w:r w:rsidRPr="00DC41FD">
        <w:rPr>
          <w:spacing w:val="-3"/>
        </w:rPr>
        <w:t>not</w:t>
      </w:r>
      <w:r w:rsidRPr="00DC41FD">
        <w:rPr>
          <w:spacing w:val="-19"/>
        </w:rPr>
        <w:t xml:space="preserve"> </w:t>
      </w:r>
      <w:r w:rsidRPr="00DC41FD">
        <w:rPr>
          <w:spacing w:val="-3"/>
        </w:rPr>
        <w:t>normally</w:t>
      </w:r>
      <w:r w:rsidRPr="00DC41FD">
        <w:rPr>
          <w:spacing w:val="-19"/>
        </w:rPr>
        <w:t xml:space="preserve"> </w:t>
      </w:r>
      <w:r w:rsidRPr="00DC41FD">
        <w:t>be</w:t>
      </w:r>
      <w:r w:rsidRPr="00DC41FD">
        <w:rPr>
          <w:spacing w:val="-19"/>
        </w:rPr>
        <w:t xml:space="preserve"> </w:t>
      </w:r>
      <w:r w:rsidRPr="00DC41FD">
        <w:t>a</w:t>
      </w:r>
      <w:r w:rsidRPr="00DC41FD">
        <w:rPr>
          <w:spacing w:val="-19"/>
        </w:rPr>
        <w:t xml:space="preserve"> </w:t>
      </w:r>
      <w:r w:rsidRPr="00DC41FD">
        <w:rPr>
          <w:spacing w:val="-4"/>
        </w:rPr>
        <w:t>subsequent</w:t>
      </w:r>
      <w:r w:rsidRPr="00DC41FD">
        <w:rPr>
          <w:spacing w:val="-19"/>
        </w:rPr>
        <w:t xml:space="preserve"> </w:t>
      </w:r>
      <w:r w:rsidRPr="00DC41FD">
        <w:rPr>
          <w:spacing w:val="-3"/>
        </w:rPr>
        <w:t>opportunity</w:t>
      </w:r>
      <w:r w:rsidRPr="00DC41FD">
        <w:rPr>
          <w:spacing w:val="-18"/>
        </w:rPr>
        <w:t xml:space="preserve"> </w:t>
      </w:r>
      <w:r w:rsidRPr="00DC41FD">
        <w:t>to</w:t>
      </w:r>
      <w:r w:rsidRPr="00DC41FD">
        <w:rPr>
          <w:spacing w:val="-18"/>
        </w:rPr>
        <w:t xml:space="preserve"> </w:t>
      </w:r>
      <w:r w:rsidRPr="00DC41FD">
        <w:rPr>
          <w:spacing w:val="-5"/>
        </w:rPr>
        <w:t>make</w:t>
      </w:r>
      <w:r w:rsidRPr="00DC41FD">
        <w:rPr>
          <w:spacing w:val="-19"/>
        </w:rPr>
        <w:t xml:space="preserve"> </w:t>
      </w:r>
      <w:r w:rsidRPr="00DC41FD">
        <w:rPr>
          <w:spacing w:val="-3"/>
        </w:rPr>
        <w:t>further</w:t>
      </w:r>
      <w:r w:rsidRPr="00DC41FD">
        <w:rPr>
          <w:spacing w:val="-18"/>
        </w:rPr>
        <w:t xml:space="preserve"> </w:t>
      </w:r>
      <w:r w:rsidRPr="00DC41FD">
        <w:rPr>
          <w:spacing w:val="-4"/>
        </w:rPr>
        <w:t xml:space="preserve">representations. </w:t>
      </w:r>
      <w:r w:rsidRPr="00DC41FD">
        <w:t xml:space="preserve">All representations received will be sent to the Examiner </w:t>
      </w:r>
      <w:r w:rsidRPr="00DC41FD">
        <w:rPr>
          <w:spacing w:val="-3"/>
        </w:rPr>
        <w:t xml:space="preserve">for </w:t>
      </w:r>
      <w:r w:rsidRPr="00DC41FD">
        <w:t>his/her consideration as part of the</w:t>
      </w:r>
      <w:r w:rsidRPr="00DC41FD">
        <w:rPr>
          <w:spacing w:val="-18"/>
        </w:rPr>
        <w:t xml:space="preserve"> </w:t>
      </w:r>
      <w:r w:rsidRPr="00DC41FD">
        <w:rPr>
          <w:spacing w:val="-4"/>
        </w:rPr>
        <w:t>examination.</w:t>
      </w:r>
      <w:r w:rsidRPr="00DC41FD">
        <w:rPr>
          <w:spacing w:val="-31"/>
        </w:rPr>
        <w:t xml:space="preserve"> </w:t>
      </w:r>
      <w:r w:rsidRPr="00DC41FD">
        <w:rPr>
          <w:spacing w:val="-3"/>
        </w:rPr>
        <w:t>After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this</w:t>
      </w:r>
      <w:r w:rsidRPr="00DC41FD">
        <w:rPr>
          <w:spacing w:val="-18"/>
        </w:rPr>
        <w:t xml:space="preserve"> </w:t>
      </w:r>
      <w:r w:rsidRPr="00DC41FD">
        <w:rPr>
          <w:spacing w:val="-4"/>
        </w:rPr>
        <w:t>stage,</w:t>
      </w:r>
      <w:r w:rsidRPr="00DC41FD">
        <w:rPr>
          <w:spacing w:val="-18"/>
        </w:rPr>
        <w:t xml:space="preserve"> </w:t>
      </w:r>
      <w:r w:rsidRPr="00DC41FD">
        <w:t>further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submissions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will</w:t>
      </w:r>
      <w:r w:rsidRPr="00DC41FD">
        <w:rPr>
          <w:spacing w:val="-18"/>
        </w:rPr>
        <w:t xml:space="preserve"> </w:t>
      </w:r>
      <w:r w:rsidRPr="00DC41FD">
        <w:t>be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only</w:t>
      </w:r>
      <w:r w:rsidRPr="00DC41FD">
        <w:rPr>
          <w:spacing w:val="-18"/>
        </w:rPr>
        <w:t xml:space="preserve"> </w:t>
      </w:r>
      <w:r w:rsidRPr="00DC41FD">
        <w:t>at</w:t>
      </w:r>
      <w:r w:rsidRPr="00DC41FD">
        <w:rPr>
          <w:spacing w:val="-18"/>
        </w:rPr>
        <w:t xml:space="preserve"> </w:t>
      </w:r>
      <w:r w:rsidRPr="00DC41FD">
        <w:t>the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request</w:t>
      </w:r>
      <w:r w:rsidRPr="00DC41FD">
        <w:rPr>
          <w:spacing w:val="-18"/>
        </w:rPr>
        <w:t xml:space="preserve"> </w:t>
      </w:r>
      <w:r w:rsidRPr="00DC41FD">
        <w:t>of</w:t>
      </w:r>
      <w:r w:rsidRPr="00DC41FD">
        <w:rPr>
          <w:spacing w:val="-18"/>
        </w:rPr>
        <w:t xml:space="preserve"> </w:t>
      </w:r>
      <w:r w:rsidRPr="00DC41FD">
        <w:t>the</w:t>
      </w:r>
      <w:r w:rsidRPr="00DC41FD">
        <w:rPr>
          <w:spacing w:val="-18"/>
        </w:rPr>
        <w:t xml:space="preserve"> </w:t>
      </w:r>
      <w:r w:rsidRPr="00DC41FD">
        <w:rPr>
          <w:spacing w:val="-4"/>
        </w:rPr>
        <w:t xml:space="preserve">Examiner, </w:t>
      </w:r>
      <w:r w:rsidRPr="00DC41FD">
        <w:t>based on the matters and issues he/she identifies through the</w:t>
      </w:r>
      <w:r w:rsidRPr="00DC41FD">
        <w:rPr>
          <w:spacing w:val="-17"/>
        </w:rPr>
        <w:t xml:space="preserve"> </w:t>
      </w:r>
      <w:r w:rsidRPr="00DC41FD">
        <w:t>examination.</w:t>
      </w:r>
    </w:p>
    <w:p w14:paraId="5638D566" w14:textId="77777777" w:rsidR="00A37FFD" w:rsidRPr="00DC41FD" w:rsidRDefault="00A37FFD" w:rsidP="007128C9">
      <w:pPr>
        <w:pStyle w:val="BodyText"/>
        <w:spacing w:before="7" w:line="276" w:lineRule="auto"/>
      </w:pPr>
    </w:p>
    <w:p w14:paraId="5D5F926E" w14:textId="77777777" w:rsidR="00A37FFD" w:rsidRPr="00DC41FD" w:rsidRDefault="007128C9" w:rsidP="0091411B">
      <w:pPr>
        <w:pStyle w:val="BodyText"/>
        <w:tabs>
          <w:tab w:val="left" w:pos="10490"/>
        </w:tabs>
        <w:spacing w:line="276" w:lineRule="auto"/>
        <w:ind w:right="9"/>
        <w:jc w:val="both"/>
      </w:pPr>
      <w:r w:rsidRPr="00DC41FD">
        <w:t xml:space="preserve">Please complete Part A in full, </w:t>
      </w:r>
      <w:proofErr w:type="gramStart"/>
      <w:r w:rsidRPr="00DC41FD">
        <w:t>in order for</w:t>
      </w:r>
      <w:proofErr w:type="gramEnd"/>
      <w:r w:rsidRPr="00DC41FD">
        <w:t xml:space="preserve"> your representation to be </w:t>
      </w:r>
      <w:proofErr w:type="gramStart"/>
      <w:r w:rsidRPr="00DC41FD">
        <w:t>taken into account</w:t>
      </w:r>
      <w:proofErr w:type="gramEnd"/>
      <w:r w:rsidRPr="00DC41FD">
        <w:t xml:space="preserve"> at the Neighbourhood Plan Examination.</w:t>
      </w:r>
    </w:p>
    <w:p w14:paraId="368160C6" w14:textId="77777777" w:rsidR="00A37FFD" w:rsidRPr="00DC41FD" w:rsidRDefault="00A37FFD" w:rsidP="0033014E">
      <w:pPr>
        <w:pStyle w:val="BodyText"/>
        <w:tabs>
          <w:tab w:val="left" w:pos="10490"/>
        </w:tabs>
        <w:spacing w:before="3" w:line="276" w:lineRule="auto"/>
        <w:ind w:right="9"/>
      </w:pPr>
    </w:p>
    <w:p w14:paraId="1C6A6B77" w14:textId="77777777" w:rsidR="00A37FFD" w:rsidRPr="00DC41FD" w:rsidRDefault="007128C9" w:rsidP="0091411B">
      <w:pPr>
        <w:pStyle w:val="BodyText"/>
        <w:tabs>
          <w:tab w:val="left" w:pos="10490"/>
        </w:tabs>
        <w:spacing w:line="276" w:lineRule="auto"/>
        <w:ind w:right="9"/>
        <w:jc w:val="both"/>
      </w:pPr>
      <w:r w:rsidRPr="00DC41FD">
        <w:t>Please complete Part B, identifying which paragraph your comment relates to by completing the appropriate box.</w:t>
      </w:r>
      <w:r w:rsidR="00425E2E">
        <w:t xml:space="preserve"> Please include a separate form for each comment</w:t>
      </w:r>
      <w:r w:rsidR="00D666E0">
        <w:t>.</w:t>
      </w:r>
    </w:p>
    <w:p w14:paraId="39A97E69" w14:textId="77777777" w:rsidR="00A37FFD" w:rsidRPr="00DC41FD" w:rsidRDefault="00A37FFD" w:rsidP="0091411B">
      <w:pPr>
        <w:pStyle w:val="BodyText"/>
        <w:tabs>
          <w:tab w:val="left" w:pos="10490"/>
        </w:tabs>
        <w:spacing w:before="4" w:line="276" w:lineRule="auto"/>
        <w:ind w:right="9"/>
        <w:jc w:val="both"/>
      </w:pPr>
    </w:p>
    <w:p w14:paraId="3663553E" w14:textId="77777777" w:rsidR="00A37FFD" w:rsidRPr="00DC41FD" w:rsidRDefault="007128C9" w:rsidP="0091411B">
      <w:pPr>
        <w:pStyle w:val="BodyText"/>
        <w:tabs>
          <w:tab w:val="left" w:pos="10490"/>
        </w:tabs>
        <w:spacing w:line="276" w:lineRule="auto"/>
        <w:ind w:right="9"/>
        <w:jc w:val="both"/>
      </w:pPr>
      <w:r w:rsidRPr="00DC41FD">
        <w:t xml:space="preserve">Please complete Part C, stating whether you would like to participate </w:t>
      </w:r>
      <w:proofErr w:type="gramStart"/>
      <w:r w:rsidRPr="00DC41FD">
        <w:t>at</w:t>
      </w:r>
      <w:proofErr w:type="gramEnd"/>
      <w:r w:rsidRPr="00DC41FD">
        <w:t xml:space="preserve"> an o</w:t>
      </w:r>
      <w:r w:rsidR="00425E2E">
        <w:t xml:space="preserve">ral examination if one is held </w:t>
      </w:r>
      <w:r w:rsidRPr="00DC41FD">
        <w:t>and if you would like to be notified if the Plan gets ‘made’.</w:t>
      </w:r>
    </w:p>
    <w:p w14:paraId="1BC9EFDC" w14:textId="77777777" w:rsidR="00A37FFD" w:rsidRPr="00DC41FD" w:rsidRDefault="00A37FFD" w:rsidP="0033014E">
      <w:pPr>
        <w:pStyle w:val="BodyText"/>
        <w:tabs>
          <w:tab w:val="left" w:pos="10490"/>
        </w:tabs>
        <w:spacing w:before="3" w:line="276" w:lineRule="auto"/>
        <w:ind w:right="9"/>
      </w:pPr>
    </w:p>
    <w:p w14:paraId="2D039793" w14:textId="3AE9E008" w:rsidR="00A37FFD" w:rsidRPr="00DC41FD" w:rsidRDefault="007128C9" w:rsidP="0033014E">
      <w:pPr>
        <w:pStyle w:val="Heading2"/>
        <w:tabs>
          <w:tab w:val="left" w:pos="10490"/>
        </w:tabs>
        <w:spacing w:before="0" w:line="276" w:lineRule="auto"/>
        <w:ind w:left="0" w:right="9"/>
        <w:jc w:val="both"/>
        <w:rPr>
          <w:b w:val="0"/>
        </w:rPr>
      </w:pPr>
      <w:r w:rsidRPr="00DC41FD">
        <w:t xml:space="preserve">All comments must be received by 5pm on </w:t>
      </w:r>
      <w:r w:rsidR="007F17DA">
        <w:t>22 August 2025</w:t>
      </w:r>
      <w:r w:rsidR="008069A2">
        <w:t>.</w:t>
      </w:r>
    </w:p>
    <w:p w14:paraId="7DDAB545" w14:textId="77777777" w:rsidR="00A37FFD" w:rsidRPr="00DC41FD" w:rsidRDefault="00A37FFD" w:rsidP="007128C9">
      <w:pPr>
        <w:pStyle w:val="BodyText"/>
        <w:spacing w:line="276" w:lineRule="auto"/>
        <w:rPr>
          <w:b/>
        </w:rPr>
      </w:pPr>
    </w:p>
    <w:p w14:paraId="4A691439" w14:textId="77777777" w:rsidR="00333D69" w:rsidRDefault="00333D69" w:rsidP="00BF31F2">
      <w:pPr>
        <w:pStyle w:val="BodyText"/>
        <w:ind w:left="720" w:firstLine="720"/>
        <w:rPr>
          <w:b/>
        </w:rPr>
        <w:sectPr w:rsidR="00333D69" w:rsidSect="0033014E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3C39A7CC" w14:textId="77777777" w:rsidR="00A37FFD" w:rsidRPr="00DC41FD" w:rsidRDefault="00BF31F2" w:rsidP="00BF31F2">
      <w:pPr>
        <w:pStyle w:val="BodyText"/>
        <w:ind w:left="720" w:firstLine="720"/>
        <w:rPr>
          <w:b/>
        </w:rPr>
      </w:pPr>
      <w:r w:rsidRPr="00DC41FD">
        <w:rPr>
          <w:b/>
        </w:rPr>
        <w:lastRenderedPageBreak/>
        <w:t>PART A</w:t>
      </w:r>
    </w:p>
    <w:p w14:paraId="0AE715D4" w14:textId="77777777" w:rsidR="00A37FFD" w:rsidRPr="00DC41FD" w:rsidRDefault="00A37FFD">
      <w:pPr>
        <w:pStyle w:val="BodyText"/>
        <w:spacing w:before="5"/>
        <w:rPr>
          <w:b/>
        </w:rPr>
      </w:pPr>
    </w:p>
    <w:tbl>
      <w:tblPr>
        <w:tblW w:w="0" w:type="auto"/>
        <w:tblInd w:w="1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6"/>
        <w:gridCol w:w="5505"/>
      </w:tblGrid>
      <w:tr w:rsidR="00A37FFD" w:rsidRPr="00DC41FD" w14:paraId="336ED34E" w14:textId="77777777">
        <w:trPr>
          <w:trHeight w:val="263"/>
        </w:trPr>
        <w:tc>
          <w:tcPr>
            <w:tcW w:w="3446" w:type="dxa"/>
          </w:tcPr>
          <w:p w14:paraId="5E3D1BE3" w14:textId="77777777" w:rsidR="00A37FFD" w:rsidRPr="00DC41FD" w:rsidRDefault="00A37FFD">
            <w:pPr>
              <w:pStyle w:val="TableParagraph"/>
              <w:rPr>
                <w:b/>
              </w:rPr>
            </w:pPr>
          </w:p>
        </w:tc>
        <w:tc>
          <w:tcPr>
            <w:tcW w:w="5505" w:type="dxa"/>
          </w:tcPr>
          <w:p w14:paraId="6963C44E" w14:textId="77777777" w:rsidR="00A37FFD" w:rsidRPr="00DC41FD" w:rsidRDefault="007128C9">
            <w:pPr>
              <w:pStyle w:val="TableParagraph"/>
              <w:rPr>
                <w:b/>
              </w:rPr>
            </w:pPr>
            <w:r w:rsidRPr="00DC41FD">
              <w:rPr>
                <w:b/>
              </w:rPr>
              <w:t>Your Details</w:t>
            </w:r>
          </w:p>
        </w:tc>
      </w:tr>
      <w:tr w:rsidR="00A37FFD" w:rsidRPr="00DC41FD" w14:paraId="0D8EEA7F" w14:textId="77777777">
        <w:trPr>
          <w:trHeight w:val="263"/>
        </w:trPr>
        <w:tc>
          <w:tcPr>
            <w:tcW w:w="3446" w:type="dxa"/>
          </w:tcPr>
          <w:p w14:paraId="3DAD318D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7128C9" w:rsidRPr="00DC41FD">
              <w:rPr>
                <w:b/>
              </w:rPr>
              <w:t>Full Name</w:t>
            </w:r>
          </w:p>
        </w:tc>
        <w:tc>
          <w:tcPr>
            <w:tcW w:w="5505" w:type="dxa"/>
          </w:tcPr>
          <w:p w14:paraId="3852BC60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591173A8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5EEA26B6" w14:textId="77777777">
        <w:trPr>
          <w:trHeight w:val="483"/>
        </w:trPr>
        <w:tc>
          <w:tcPr>
            <w:tcW w:w="3446" w:type="dxa"/>
          </w:tcPr>
          <w:p w14:paraId="3EC6C448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7128C9" w:rsidRPr="00DC41FD">
              <w:rPr>
                <w:b/>
              </w:rPr>
              <w:t>Address</w:t>
            </w:r>
          </w:p>
        </w:tc>
        <w:tc>
          <w:tcPr>
            <w:tcW w:w="5505" w:type="dxa"/>
          </w:tcPr>
          <w:p w14:paraId="6A64D632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397A266A" w14:textId="77777777" w:rsidR="00333D69" w:rsidRDefault="00333D69">
            <w:pPr>
              <w:pStyle w:val="TableParagraph"/>
              <w:spacing w:line="240" w:lineRule="auto"/>
              <w:ind w:left="0"/>
            </w:pPr>
          </w:p>
          <w:p w14:paraId="1E2079B7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7FE5602A" w14:textId="77777777">
        <w:trPr>
          <w:trHeight w:val="263"/>
        </w:trPr>
        <w:tc>
          <w:tcPr>
            <w:tcW w:w="3446" w:type="dxa"/>
          </w:tcPr>
          <w:p w14:paraId="57DC0E06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P</w:t>
            </w:r>
            <w:r w:rsidR="007128C9" w:rsidRPr="00DC41FD">
              <w:rPr>
                <w:b/>
              </w:rPr>
              <w:t>ostcode</w:t>
            </w:r>
          </w:p>
        </w:tc>
        <w:tc>
          <w:tcPr>
            <w:tcW w:w="5505" w:type="dxa"/>
          </w:tcPr>
          <w:p w14:paraId="3012EA53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60B44C70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1164D27C" w14:textId="77777777">
        <w:trPr>
          <w:trHeight w:val="263"/>
        </w:trPr>
        <w:tc>
          <w:tcPr>
            <w:tcW w:w="3446" w:type="dxa"/>
          </w:tcPr>
          <w:p w14:paraId="1DA738A6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7128C9" w:rsidRPr="00DC41FD">
              <w:rPr>
                <w:b/>
              </w:rPr>
              <w:t>Telephone</w:t>
            </w:r>
          </w:p>
        </w:tc>
        <w:tc>
          <w:tcPr>
            <w:tcW w:w="5505" w:type="dxa"/>
          </w:tcPr>
          <w:p w14:paraId="333508DB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14A17727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15EBCAB6" w14:textId="77777777">
        <w:trPr>
          <w:trHeight w:val="263"/>
        </w:trPr>
        <w:tc>
          <w:tcPr>
            <w:tcW w:w="3446" w:type="dxa"/>
          </w:tcPr>
          <w:p w14:paraId="63EBA52E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7128C9" w:rsidRPr="00DC41FD">
              <w:rPr>
                <w:b/>
              </w:rPr>
              <w:t>Email</w:t>
            </w:r>
          </w:p>
        </w:tc>
        <w:tc>
          <w:tcPr>
            <w:tcW w:w="5505" w:type="dxa"/>
          </w:tcPr>
          <w:p w14:paraId="622CB026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676E84DC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79B9BE3F" w14:textId="77777777">
        <w:trPr>
          <w:trHeight w:val="263"/>
        </w:trPr>
        <w:tc>
          <w:tcPr>
            <w:tcW w:w="3446" w:type="dxa"/>
          </w:tcPr>
          <w:p w14:paraId="11CC52FB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7128C9" w:rsidRPr="00DC41FD">
              <w:rPr>
                <w:b/>
              </w:rPr>
              <w:t>Organisation</w:t>
            </w:r>
            <w:proofErr w:type="spellEnd"/>
            <w:r w:rsidR="007128C9" w:rsidRPr="00DC41FD">
              <w:rPr>
                <w:b/>
              </w:rPr>
              <w:t xml:space="preserve"> (if applicable)</w:t>
            </w:r>
          </w:p>
        </w:tc>
        <w:tc>
          <w:tcPr>
            <w:tcW w:w="5505" w:type="dxa"/>
          </w:tcPr>
          <w:p w14:paraId="669816C3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73AE1DCA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3D7FA4D0" w14:textId="77777777">
        <w:trPr>
          <w:trHeight w:val="263"/>
        </w:trPr>
        <w:tc>
          <w:tcPr>
            <w:tcW w:w="3446" w:type="dxa"/>
          </w:tcPr>
          <w:p w14:paraId="65C47E6E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7128C9" w:rsidRPr="00DC41FD">
              <w:rPr>
                <w:b/>
              </w:rPr>
              <w:t>Position (if applicable)</w:t>
            </w:r>
          </w:p>
        </w:tc>
        <w:tc>
          <w:tcPr>
            <w:tcW w:w="5505" w:type="dxa"/>
          </w:tcPr>
          <w:p w14:paraId="3E33326E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4D227216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</w:tbl>
    <w:p w14:paraId="64E28BD6" w14:textId="77777777" w:rsidR="0091411B" w:rsidRDefault="0091411B">
      <w:pPr>
        <w:spacing w:before="147"/>
        <w:ind w:left="1477"/>
        <w:rPr>
          <w:b/>
        </w:rPr>
        <w:sectPr w:rsidR="0091411B">
          <w:pgSz w:w="11910" w:h="16840"/>
          <w:pgMar w:top="1580" w:right="0" w:bottom="280" w:left="0" w:header="720" w:footer="720" w:gutter="0"/>
          <w:cols w:space="720"/>
        </w:sectPr>
      </w:pPr>
    </w:p>
    <w:p w14:paraId="621B8D7F" w14:textId="77777777" w:rsidR="00A37FFD" w:rsidRPr="00DC41FD" w:rsidRDefault="007128C9" w:rsidP="0033014E">
      <w:pPr>
        <w:spacing w:before="93"/>
        <w:rPr>
          <w:b/>
        </w:rPr>
      </w:pPr>
      <w:r w:rsidRPr="00DC41FD">
        <w:rPr>
          <w:b/>
        </w:rPr>
        <w:lastRenderedPageBreak/>
        <w:t>PART B</w:t>
      </w:r>
      <w:r w:rsidR="00425E2E">
        <w:rPr>
          <w:b/>
        </w:rPr>
        <w:t xml:space="preserve"> – please include a separate form for each comment. </w:t>
      </w:r>
    </w:p>
    <w:p w14:paraId="56102B89" w14:textId="77777777" w:rsidR="00A37FFD" w:rsidRPr="00DC41FD" w:rsidRDefault="00A37FFD">
      <w:pPr>
        <w:pStyle w:val="BodyText"/>
        <w:spacing w:before="1"/>
        <w:rPr>
          <w:b/>
        </w:rPr>
      </w:pPr>
    </w:p>
    <w:p w14:paraId="4562FDE9" w14:textId="77777777" w:rsidR="00365781" w:rsidRPr="00365781" w:rsidRDefault="007128C9" w:rsidP="00365781">
      <w:pPr>
        <w:rPr>
          <w:rFonts w:asciiTheme="minorHAnsi" w:eastAsiaTheme="minorHAnsi" w:hAnsiTheme="minorHAnsi" w:cstheme="minorBidi"/>
          <w:b/>
        </w:rPr>
      </w:pPr>
      <w:r w:rsidRPr="00DC41FD">
        <w:rPr>
          <w:b/>
        </w:rPr>
        <w:t xml:space="preserve">To which part of the </w:t>
      </w:r>
      <w:r w:rsidR="00365781" w:rsidRPr="00365781">
        <w:rPr>
          <w:b/>
        </w:rPr>
        <w:t>Neighbourhood Plan or any of the submitted evidence base documents (e.g. site assessment)</w:t>
      </w:r>
      <w:r w:rsidRPr="00DC41FD">
        <w:rPr>
          <w:b/>
        </w:rPr>
        <w:t xml:space="preserve"> does your representation relate?</w:t>
      </w:r>
      <w:r w:rsidR="00365781">
        <w:rPr>
          <w:b/>
        </w:rPr>
        <w:t xml:space="preserve"> </w:t>
      </w:r>
      <w:r w:rsidR="00365781" w:rsidRPr="00365781">
        <w:rPr>
          <w:b/>
        </w:rPr>
        <w:t xml:space="preserve">Please state the paragraph number which relates to your representation or Policy reference </w:t>
      </w:r>
      <w:proofErr w:type="gramStart"/>
      <w:r w:rsidR="00365781" w:rsidRPr="00365781">
        <w:rPr>
          <w:b/>
        </w:rPr>
        <w:t>if relating</w:t>
      </w:r>
      <w:proofErr w:type="gramEnd"/>
      <w:r w:rsidR="00365781" w:rsidRPr="00365781">
        <w:rPr>
          <w:b/>
        </w:rPr>
        <w:t xml:space="preserve"> to the Neighbourhood Development Plan.</w:t>
      </w:r>
    </w:p>
    <w:p w14:paraId="01B3B701" w14:textId="77777777" w:rsidR="0091411B" w:rsidRDefault="0091411B" w:rsidP="0033014E">
      <w:pPr>
        <w:rPr>
          <w:b/>
        </w:rPr>
      </w:pPr>
    </w:p>
    <w:p w14:paraId="66804F4B" w14:textId="77777777" w:rsidR="00304E27" w:rsidRDefault="00304E27" w:rsidP="0033014E">
      <w:pPr>
        <w:rPr>
          <w:b/>
        </w:rPr>
      </w:pPr>
      <w:r w:rsidRPr="00DC41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2CF989E5" wp14:editId="7C2BD98C">
                <wp:simplePos x="0" y="0"/>
                <wp:positionH relativeFrom="page">
                  <wp:posOffset>934085</wp:posOffset>
                </wp:positionH>
                <wp:positionV relativeFrom="paragraph">
                  <wp:posOffset>97790</wp:posOffset>
                </wp:positionV>
                <wp:extent cx="5817870" cy="320040"/>
                <wp:effectExtent l="0" t="0" r="11430" b="3810"/>
                <wp:wrapNone/>
                <wp:docPr id="8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8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15"/>
                              <w:gridCol w:w="2126"/>
                              <w:gridCol w:w="1985"/>
                              <w:gridCol w:w="2508"/>
                            </w:tblGrid>
                            <w:tr w:rsidR="00A37FFD" w14:paraId="2751BFBA" w14:textId="77777777" w:rsidTr="00DA2DCD">
                              <w:trPr>
                                <w:trHeight w:val="483"/>
                              </w:trPr>
                              <w:tc>
                                <w:tcPr>
                                  <w:tcW w:w="2415" w:type="dxa"/>
                                </w:tcPr>
                                <w:p w14:paraId="2CAFBEB4" w14:textId="77777777" w:rsidR="00A37FFD" w:rsidRDefault="005D54A6">
                                  <w:pPr>
                                    <w:pStyle w:val="TableParagraph"/>
                                  </w:pPr>
                                  <w:r>
                                    <w:t xml:space="preserve"> </w:t>
                                  </w:r>
                                  <w:r w:rsidR="007128C9">
                                    <w:t>Paragraph Number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D33D2A2" w14:textId="77777777" w:rsidR="00A37FFD" w:rsidRDefault="00A37FF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824897C" w14:textId="77777777" w:rsidR="00A37FFD" w:rsidRDefault="005D54A6">
                                  <w:pPr>
                                    <w:pStyle w:val="TableParagraph"/>
                                  </w:pPr>
                                  <w:r>
                                    <w:t xml:space="preserve"> </w:t>
                                  </w:r>
                                  <w:r w:rsidR="007128C9">
                                    <w:t>Policy Reference: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</w:tcPr>
                                <w:p w14:paraId="2CBB44F9" w14:textId="77777777" w:rsidR="00A37FFD" w:rsidRDefault="00A37FF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35100D" w14:textId="77777777" w:rsidR="00A37FFD" w:rsidRDefault="00A37FF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989E5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73.55pt;margin-top:7.7pt;width:458.1pt;height:25.2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15"/>
                        <w:gridCol w:w="2126"/>
                        <w:gridCol w:w="1985"/>
                        <w:gridCol w:w="2508"/>
                      </w:tblGrid>
                      <w:tr w:rsidR="00A37FFD" w14:paraId="2751BFBA" w14:textId="77777777" w:rsidTr="00DA2DCD">
                        <w:trPr>
                          <w:trHeight w:val="483"/>
                        </w:trPr>
                        <w:tc>
                          <w:tcPr>
                            <w:tcW w:w="2415" w:type="dxa"/>
                          </w:tcPr>
                          <w:p w14:paraId="2CAFBEB4" w14:textId="77777777" w:rsidR="00A37FFD" w:rsidRDefault="005D54A6">
                            <w:pPr>
                              <w:pStyle w:val="TableParagraph"/>
                            </w:pPr>
                            <w:r>
                              <w:t xml:space="preserve"> </w:t>
                            </w:r>
                            <w:r w:rsidR="007128C9">
                              <w:t>Paragraph Number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D33D2A2" w14:textId="77777777" w:rsidR="00A37FFD" w:rsidRDefault="00A37FF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7824897C" w14:textId="77777777" w:rsidR="00A37FFD" w:rsidRDefault="005D54A6">
                            <w:pPr>
                              <w:pStyle w:val="TableParagraph"/>
                            </w:pPr>
                            <w:r>
                              <w:t xml:space="preserve"> </w:t>
                            </w:r>
                            <w:r w:rsidR="007128C9">
                              <w:t>Policy Reference:</w:t>
                            </w:r>
                          </w:p>
                        </w:tc>
                        <w:tc>
                          <w:tcPr>
                            <w:tcW w:w="2508" w:type="dxa"/>
                          </w:tcPr>
                          <w:p w14:paraId="2CBB44F9" w14:textId="77777777" w:rsidR="00A37FFD" w:rsidRDefault="00A37FF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635100D" w14:textId="77777777" w:rsidR="00A37FFD" w:rsidRDefault="00A37F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6ED759" w14:textId="77777777" w:rsidR="00304E27" w:rsidRDefault="00304E27" w:rsidP="0033014E">
      <w:pPr>
        <w:rPr>
          <w:b/>
        </w:rPr>
      </w:pPr>
    </w:p>
    <w:p w14:paraId="2E485FC7" w14:textId="77777777" w:rsidR="00304E27" w:rsidRDefault="00304E27" w:rsidP="0033014E">
      <w:pPr>
        <w:rPr>
          <w:b/>
        </w:rPr>
      </w:pPr>
    </w:p>
    <w:p w14:paraId="298F2518" w14:textId="77777777" w:rsidR="00A37FFD" w:rsidRPr="0033014E" w:rsidRDefault="007128C9" w:rsidP="0033014E">
      <w:pPr>
        <w:spacing w:before="93" w:line="249" w:lineRule="auto"/>
        <w:ind w:right="1420"/>
        <w:jc w:val="both"/>
        <w:rPr>
          <w:b/>
        </w:rPr>
      </w:pPr>
      <w:r w:rsidRPr="00DC41FD">
        <w:rPr>
          <w:b/>
        </w:rPr>
        <w:t xml:space="preserve">Do you support, oppose, or wish to comment on this paragraph? (Please </w:t>
      </w:r>
      <w:r w:rsidR="00217E18">
        <w:rPr>
          <w:b/>
        </w:rPr>
        <w:t xml:space="preserve">select </w:t>
      </w:r>
      <w:r w:rsidRPr="00DC41FD">
        <w:rPr>
          <w:b/>
        </w:rPr>
        <w:t>one answer)</w:t>
      </w:r>
      <w:r w:rsidR="0033014E">
        <w:rPr>
          <w:b/>
        </w:rPr>
        <w:t xml:space="preserve"> </w:t>
      </w:r>
    </w:p>
    <w:p w14:paraId="738ECE5A" w14:textId="77777777" w:rsidR="0091411B" w:rsidRDefault="0091411B" w:rsidP="0091411B">
      <w:pPr>
        <w:spacing w:line="246" w:lineRule="exact"/>
        <w:rPr>
          <w:i/>
        </w:rPr>
      </w:pPr>
    </w:p>
    <w:p w14:paraId="488F3B38" w14:textId="77777777" w:rsidR="0091411B" w:rsidRPr="00304E27" w:rsidRDefault="00000000" w:rsidP="00671186">
      <w:pPr>
        <w:spacing w:line="246" w:lineRule="exact"/>
        <w:ind w:left="1080"/>
      </w:pPr>
      <w:sdt>
        <w:sdtPr>
          <w:rPr>
            <w:rFonts w:ascii="MS Gothic" w:eastAsia="MS Gothic" w:hAnsi="MS Gothic"/>
          </w:rPr>
          <w:id w:val="1897853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186">
            <w:rPr>
              <w:rFonts w:ascii="MS Gothic" w:eastAsia="MS Gothic" w:hAnsi="MS Gothic" w:hint="eastAsia"/>
            </w:rPr>
            <w:t>☐</w:t>
          </w:r>
        </w:sdtContent>
      </w:sdt>
      <w:r w:rsidR="00304E27" w:rsidRPr="00304E27">
        <w:t>Support</w:t>
      </w:r>
    </w:p>
    <w:p w14:paraId="39DFBC2B" w14:textId="77777777" w:rsidR="00304E27" w:rsidRPr="00304E27" w:rsidRDefault="00000000" w:rsidP="00671186">
      <w:pPr>
        <w:spacing w:line="246" w:lineRule="exact"/>
        <w:ind w:left="1080"/>
      </w:pPr>
      <w:sdt>
        <w:sdtPr>
          <w:rPr>
            <w:rFonts w:ascii="MS Gothic" w:eastAsia="MS Gothic" w:hAnsi="MS Gothic"/>
          </w:rPr>
          <w:id w:val="-1974214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186" w:rsidRPr="00671186">
            <w:rPr>
              <w:rFonts w:ascii="MS Gothic" w:eastAsia="MS Gothic" w:hAnsi="MS Gothic" w:hint="eastAsia"/>
            </w:rPr>
            <w:t>☐</w:t>
          </w:r>
        </w:sdtContent>
      </w:sdt>
      <w:r w:rsidR="00304E27" w:rsidRPr="00304E27">
        <w:t>Support with modifications</w:t>
      </w:r>
    </w:p>
    <w:p w14:paraId="57429BE1" w14:textId="77777777" w:rsidR="00304E27" w:rsidRPr="00304E27" w:rsidRDefault="00000000" w:rsidP="00671186">
      <w:pPr>
        <w:spacing w:line="246" w:lineRule="exact"/>
        <w:ind w:left="1080"/>
      </w:pPr>
      <w:sdt>
        <w:sdtPr>
          <w:rPr>
            <w:rFonts w:ascii="MS Gothic" w:eastAsia="MS Gothic" w:hAnsi="MS Gothic"/>
          </w:rPr>
          <w:id w:val="1221794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186" w:rsidRPr="00671186">
            <w:rPr>
              <w:rFonts w:ascii="MS Gothic" w:eastAsia="MS Gothic" w:hAnsi="MS Gothic" w:hint="eastAsia"/>
            </w:rPr>
            <w:t>☐</w:t>
          </w:r>
        </w:sdtContent>
      </w:sdt>
      <w:r w:rsidR="00304E27" w:rsidRPr="00304E27">
        <w:t>Oppose</w:t>
      </w:r>
    </w:p>
    <w:p w14:paraId="3162F3E9" w14:textId="77777777" w:rsidR="00304E27" w:rsidRPr="00304E27" w:rsidRDefault="00000000" w:rsidP="00671186">
      <w:pPr>
        <w:spacing w:line="246" w:lineRule="exact"/>
        <w:ind w:left="1080"/>
      </w:pPr>
      <w:sdt>
        <w:sdtPr>
          <w:rPr>
            <w:rFonts w:ascii="MS Gothic" w:eastAsia="MS Gothic" w:hAnsi="MS Gothic"/>
          </w:rPr>
          <w:id w:val="56905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186" w:rsidRPr="00671186">
            <w:rPr>
              <w:rFonts w:ascii="MS Gothic" w:eastAsia="MS Gothic" w:hAnsi="MS Gothic" w:hint="eastAsia"/>
            </w:rPr>
            <w:t>☐</w:t>
          </w:r>
        </w:sdtContent>
      </w:sdt>
      <w:r w:rsidR="00304E27" w:rsidRPr="00304E27">
        <w:t>Have comments</w:t>
      </w:r>
    </w:p>
    <w:p w14:paraId="3C33FE12" w14:textId="77777777" w:rsidR="00A37FFD" w:rsidRDefault="00A37FFD" w:rsidP="00671186">
      <w:pPr>
        <w:spacing w:line="246" w:lineRule="exact"/>
        <w:ind w:left="1080"/>
      </w:pPr>
    </w:p>
    <w:p w14:paraId="31A6DCDF" w14:textId="77777777" w:rsidR="005D54A6" w:rsidRDefault="005D54A6" w:rsidP="00C11E56">
      <w:pPr>
        <w:pStyle w:val="Heading2"/>
        <w:spacing w:before="89" w:line="249" w:lineRule="auto"/>
        <w:ind w:left="37" w:right="-42" w:firstLine="5"/>
        <w:jc w:val="both"/>
      </w:pPr>
      <w:r>
        <w:t xml:space="preserve">Please give details of your reasons for support/opposition, or other comments in the </w:t>
      </w:r>
      <w:r>
        <w:rPr>
          <w:spacing w:val="-3"/>
        </w:rPr>
        <w:t xml:space="preserve">box below. </w:t>
      </w:r>
      <w:r>
        <w:t xml:space="preserve">If objecting, please give details of the grounds </w:t>
      </w:r>
      <w:r w:rsidR="006B6B19">
        <w:t xml:space="preserve">on which </w:t>
      </w:r>
      <w:r>
        <w:t>you are objecting.</w:t>
      </w:r>
      <w:r>
        <w:rPr>
          <w:spacing w:val="-27"/>
        </w:rPr>
        <w:t xml:space="preserve"> </w:t>
      </w:r>
      <w:r>
        <w:t>Please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precise</w:t>
      </w:r>
      <w:r>
        <w:rPr>
          <w:spacing w:val="-18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possible.</w:t>
      </w:r>
      <w:r>
        <w:rPr>
          <w:spacing w:val="-27"/>
        </w:rPr>
        <w:t xml:space="preserve"> </w:t>
      </w:r>
      <w:r>
        <w:t>(Continue</w:t>
      </w:r>
      <w:r>
        <w:rPr>
          <w:spacing w:val="-18"/>
        </w:rPr>
        <w:t xml:space="preserve"> </w:t>
      </w:r>
      <w:r w:rsidR="00D35435">
        <w:t>on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separate</w:t>
      </w:r>
      <w:r>
        <w:rPr>
          <w:spacing w:val="-19"/>
        </w:rPr>
        <w:t xml:space="preserve"> </w:t>
      </w:r>
      <w:r>
        <w:t>sheet if</w:t>
      </w:r>
      <w:r>
        <w:rPr>
          <w:spacing w:val="-1"/>
        </w:rPr>
        <w:t xml:space="preserve"> </w:t>
      </w:r>
      <w:r>
        <w:t>necessary)</w:t>
      </w:r>
    </w:p>
    <w:p w14:paraId="697412CD" w14:textId="77777777" w:rsidR="005D54A6" w:rsidRDefault="000D3B1F" w:rsidP="00304E27">
      <w:pPr>
        <w:spacing w:line="246" w:lineRule="exact"/>
        <w:ind w:left="108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5DB60" wp14:editId="47FDD41B">
                <wp:simplePos x="0" y="0"/>
                <wp:positionH relativeFrom="column">
                  <wp:posOffset>22860</wp:posOffset>
                </wp:positionH>
                <wp:positionV relativeFrom="paragraph">
                  <wp:posOffset>191770</wp:posOffset>
                </wp:positionV>
                <wp:extent cx="5746750" cy="5448693"/>
                <wp:effectExtent l="0" t="0" r="2540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0" cy="5448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6205C" w14:textId="77777777" w:rsidR="000D3B1F" w:rsidRDefault="000D3B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27" type="#_x0000_t202" style="position:absolute;left:0;text-align:left;margin-left:1.8pt;margin-top:15.1pt;width:452.5pt;height:429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" fillcolor="white [3201]" strokeweight=".5pt">
                <v:textbox>
                  <w:txbxContent>
                    <w:p w:rsidR="000D3B1F" w:rsidRDefault="000D3B1F"/>
                  </w:txbxContent>
                </v:textbox>
              </v:shape>
            </w:pict>
          </mc:Fallback>
        </mc:AlternateContent>
      </w:r>
    </w:p>
    <w:p w14:paraId="250240BB" w14:textId="77777777" w:rsidR="005D54A6" w:rsidRDefault="005D54A6" w:rsidP="0033014E">
      <w:pPr>
        <w:spacing w:before="93" w:line="249" w:lineRule="auto"/>
        <w:ind w:right="21"/>
        <w:jc w:val="both"/>
        <w:rPr>
          <w:b/>
        </w:rPr>
        <w:sectPr w:rsidR="005D54A6" w:rsidSect="0033014E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6279FBE1" w14:textId="77777777" w:rsidR="00A37FFD" w:rsidRPr="00304E27" w:rsidRDefault="007128C9" w:rsidP="0033014E">
      <w:pPr>
        <w:spacing w:before="93" w:line="249" w:lineRule="auto"/>
        <w:ind w:right="21"/>
        <w:jc w:val="both"/>
        <w:rPr>
          <w:b/>
          <w:spacing w:val="-12"/>
        </w:rPr>
      </w:pPr>
      <w:r w:rsidRPr="00DC41FD">
        <w:rPr>
          <w:b/>
        </w:rPr>
        <w:lastRenderedPageBreak/>
        <w:t>Please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set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out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what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change(s)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you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consider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necessary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to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make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the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Plan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able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to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proceed</w:t>
      </w:r>
      <w:r w:rsidR="00365781">
        <w:rPr>
          <w:b/>
        </w:rPr>
        <w:t xml:space="preserve"> to the next stage of examination and eventually referendum</w:t>
      </w:r>
      <w:r w:rsidRPr="00DC41FD">
        <w:rPr>
          <w:b/>
        </w:rPr>
        <w:t>, related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to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the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objection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you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have</w:t>
      </w:r>
      <w:r w:rsidRPr="00DC41FD">
        <w:rPr>
          <w:b/>
          <w:spacing w:val="-12"/>
        </w:rPr>
        <w:t xml:space="preserve"> </w:t>
      </w:r>
      <w:r w:rsidR="00542F16" w:rsidRPr="00DC41FD">
        <w:rPr>
          <w:b/>
        </w:rPr>
        <w:t>raised.</w:t>
      </w:r>
      <w:r w:rsidR="00542F16">
        <w:rPr>
          <w:b/>
        </w:rPr>
        <w:t xml:space="preserve"> </w:t>
      </w:r>
      <w:r w:rsidRPr="00DC41FD">
        <w:rPr>
          <w:b/>
        </w:rPr>
        <w:t>It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will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be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helpful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if</w:t>
      </w:r>
      <w:r w:rsidRPr="00DC41FD">
        <w:rPr>
          <w:b/>
          <w:spacing w:val="-19"/>
        </w:rPr>
        <w:t xml:space="preserve"> </w:t>
      </w:r>
      <w:r w:rsidRPr="00DC41FD">
        <w:rPr>
          <w:b/>
          <w:spacing w:val="-3"/>
        </w:rPr>
        <w:t>you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are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able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to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put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forward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your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suggested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revised wording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of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any</w:t>
      </w:r>
      <w:r w:rsidRPr="00DC41FD">
        <w:rPr>
          <w:b/>
          <w:spacing w:val="-4"/>
        </w:rPr>
        <w:t xml:space="preserve"> </w:t>
      </w:r>
      <w:r w:rsidRPr="00DC41FD">
        <w:rPr>
          <w:b/>
        </w:rPr>
        <w:t>policy</w:t>
      </w:r>
      <w:r w:rsidRPr="00DC41FD">
        <w:rPr>
          <w:b/>
          <w:spacing w:val="-4"/>
        </w:rPr>
        <w:t xml:space="preserve"> </w:t>
      </w:r>
      <w:r w:rsidRPr="00DC41FD">
        <w:rPr>
          <w:b/>
        </w:rPr>
        <w:t>or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text.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Please</w:t>
      </w:r>
      <w:r w:rsidRPr="00DC41FD">
        <w:rPr>
          <w:b/>
          <w:spacing w:val="-4"/>
        </w:rPr>
        <w:t xml:space="preserve"> </w:t>
      </w:r>
      <w:r w:rsidRPr="00DC41FD">
        <w:rPr>
          <w:b/>
        </w:rPr>
        <w:t>be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as</w:t>
      </w:r>
      <w:r w:rsidRPr="00DC41FD">
        <w:rPr>
          <w:b/>
          <w:spacing w:val="-4"/>
        </w:rPr>
        <w:t xml:space="preserve"> </w:t>
      </w:r>
      <w:r w:rsidRPr="00DC41FD">
        <w:rPr>
          <w:b/>
        </w:rPr>
        <w:t>precise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as</w:t>
      </w:r>
      <w:r w:rsidRPr="00DC41FD">
        <w:rPr>
          <w:b/>
          <w:spacing w:val="-4"/>
        </w:rPr>
        <w:t xml:space="preserve"> </w:t>
      </w:r>
      <w:r w:rsidRPr="00DC41FD">
        <w:rPr>
          <w:b/>
        </w:rPr>
        <w:t>possible.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(Continue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on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a</w:t>
      </w:r>
      <w:r w:rsidRPr="00DC41FD">
        <w:rPr>
          <w:b/>
          <w:spacing w:val="-4"/>
        </w:rPr>
        <w:t xml:space="preserve"> </w:t>
      </w:r>
      <w:r w:rsidR="00542F16" w:rsidRPr="00DC41FD">
        <w:rPr>
          <w:b/>
        </w:rPr>
        <w:t>separate</w:t>
      </w:r>
      <w:r w:rsidRPr="00DC41FD">
        <w:rPr>
          <w:b/>
        </w:rPr>
        <w:t xml:space="preserve"> sheet if</w:t>
      </w:r>
      <w:r w:rsidRPr="00DC41FD">
        <w:rPr>
          <w:b/>
          <w:spacing w:val="-2"/>
        </w:rPr>
        <w:t xml:space="preserve"> </w:t>
      </w:r>
      <w:r w:rsidRPr="00DC41FD">
        <w:rPr>
          <w:b/>
        </w:rPr>
        <w:t>necessary).</w:t>
      </w:r>
    </w:p>
    <w:p w14:paraId="7CC0DE8C" w14:textId="77777777" w:rsidR="00304E27" w:rsidRDefault="00304E27" w:rsidP="0049603D">
      <w:pPr>
        <w:pStyle w:val="BodyText"/>
        <w:spacing w:before="1"/>
        <w:rPr>
          <w:b/>
        </w:rPr>
      </w:pPr>
    </w:p>
    <w:p w14:paraId="0E268BB6" w14:textId="77777777" w:rsidR="00304E27" w:rsidRDefault="003C6243" w:rsidP="0049603D">
      <w:pPr>
        <w:pStyle w:val="BodyText"/>
        <w:spacing w:before="1"/>
        <w:rPr>
          <w:b/>
        </w:rPr>
      </w:pPr>
      <w:r w:rsidRPr="003C6243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EEEAA" wp14:editId="0AD6EE5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03569" cy="7965650"/>
                <wp:effectExtent l="0" t="0" r="1206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69" cy="796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3EF89" w14:textId="77777777" w:rsidR="003C6243" w:rsidRDefault="003C62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9334E" id="Text Box 2" o:spid="_x0000_s1028" type="#_x0000_t202" style="position:absolute;margin-left:0;margin-top:0;width:449.1pt;height:627.2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">
                <v:textbox>
                  <w:txbxContent>
                    <w:p w:rsidR="003C6243" w:rsidRDefault="003C6243"/>
                  </w:txbxContent>
                </v:textbox>
              </v:shape>
            </w:pict>
          </mc:Fallback>
        </mc:AlternateContent>
      </w:r>
    </w:p>
    <w:p w14:paraId="77CA797D" w14:textId="77777777" w:rsidR="003C6243" w:rsidRDefault="003C6243" w:rsidP="0049603D">
      <w:pPr>
        <w:pStyle w:val="BodyText"/>
        <w:spacing w:before="1"/>
        <w:rPr>
          <w:b/>
        </w:rPr>
        <w:sectPr w:rsidR="003C6243" w:rsidSect="0033014E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2DA3AF57" w14:textId="77777777" w:rsidR="00A37FFD" w:rsidRPr="00DC41FD" w:rsidRDefault="007128C9" w:rsidP="0049603D">
      <w:pPr>
        <w:pStyle w:val="BodyText"/>
        <w:spacing w:before="1"/>
        <w:rPr>
          <w:b/>
        </w:rPr>
      </w:pPr>
      <w:r w:rsidRPr="00DC41FD">
        <w:rPr>
          <w:b/>
        </w:rPr>
        <w:lastRenderedPageBreak/>
        <w:t>PART C</w:t>
      </w:r>
    </w:p>
    <w:p w14:paraId="7B8A6B0D" w14:textId="77777777" w:rsidR="00A37FFD" w:rsidRPr="00DC41FD" w:rsidRDefault="00A37FFD" w:rsidP="0033014E">
      <w:pPr>
        <w:pStyle w:val="BodyText"/>
        <w:spacing w:before="1"/>
        <w:rPr>
          <w:b/>
        </w:rPr>
      </w:pPr>
    </w:p>
    <w:p w14:paraId="0839D8BF" w14:textId="77777777" w:rsidR="00A37FFD" w:rsidRPr="00DC41FD" w:rsidRDefault="007128C9" w:rsidP="0033014E">
      <w:pPr>
        <w:pStyle w:val="BodyText"/>
        <w:spacing w:line="249" w:lineRule="auto"/>
        <w:jc w:val="both"/>
      </w:pPr>
      <w:proofErr w:type="gramStart"/>
      <w:r w:rsidRPr="00DC41FD">
        <w:t>The majority of</w:t>
      </w:r>
      <w:proofErr w:type="gramEnd"/>
      <w:r w:rsidRPr="00DC41FD">
        <w:t xml:space="preserve"> examinations are expected to be through written representations. </w:t>
      </w:r>
      <w:r w:rsidR="00516AA1">
        <w:t>S</w:t>
      </w:r>
      <w:r w:rsidRPr="00DC41FD">
        <w:t>hould the Examiner decide there is a need for an oral examination (hearing), please state below whether you would like to participate.</w:t>
      </w:r>
    </w:p>
    <w:p w14:paraId="2E3CD727" w14:textId="77777777" w:rsidR="00333D69" w:rsidRPr="00DC41FD" w:rsidRDefault="00333D69" w:rsidP="0033014E">
      <w:pPr>
        <w:pStyle w:val="BodyText"/>
        <w:spacing w:before="4"/>
      </w:pPr>
    </w:p>
    <w:p w14:paraId="6F16BCBF" w14:textId="77777777" w:rsidR="00A37FFD" w:rsidRPr="00DC41FD" w:rsidRDefault="007128C9" w:rsidP="0033014E">
      <w:pPr>
        <w:pStyle w:val="Heading2"/>
        <w:spacing w:before="1" w:line="249" w:lineRule="auto"/>
        <w:ind w:left="0" w:right="1658"/>
      </w:pPr>
      <w:r w:rsidRPr="00DC41FD">
        <w:t xml:space="preserve">If an oral examination is </w:t>
      </w:r>
      <w:proofErr w:type="gramStart"/>
      <w:r w:rsidRPr="00DC41FD">
        <w:t>necessary</w:t>
      </w:r>
      <w:proofErr w:type="gramEnd"/>
      <w:r w:rsidRPr="00DC41FD">
        <w:t xml:space="preserve"> would you like to participate? (please select one answer)</w:t>
      </w:r>
    </w:p>
    <w:p w14:paraId="5653D376" w14:textId="77777777" w:rsidR="00A37FFD" w:rsidRDefault="007128C9" w:rsidP="0033014E">
      <w:pPr>
        <w:spacing w:before="180"/>
        <w:jc w:val="both"/>
      </w:pPr>
      <w:r w:rsidRPr="00DC41FD">
        <w:rPr>
          <w:i/>
          <w:spacing w:val="-4"/>
        </w:rPr>
        <w:t xml:space="preserve">No, </w:t>
      </w:r>
      <w:r w:rsidRPr="00DC41FD">
        <w:rPr>
          <w:i/>
        </w:rPr>
        <w:t xml:space="preserve">I do not wish to participate </w:t>
      </w:r>
      <w:proofErr w:type="gramStart"/>
      <w:r w:rsidRPr="00DC41FD">
        <w:rPr>
          <w:i/>
        </w:rPr>
        <w:t>at</w:t>
      </w:r>
      <w:proofErr w:type="gramEnd"/>
      <w:r w:rsidRPr="00DC41FD">
        <w:rPr>
          <w:i/>
        </w:rPr>
        <w:t xml:space="preserve"> an oral examination </w:t>
      </w:r>
      <w:r w:rsidRPr="00DC41FD">
        <w:t>.......................................................</w:t>
      </w:r>
      <w:r w:rsidR="005D54A6">
        <w:t>.</w:t>
      </w:r>
      <w:r w:rsidRPr="00DC41FD">
        <w:t xml:space="preserve"> </w:t>
      </w:r>
      <w:sdt>
        <w:sdtPr>
          <w:id w:val="1039404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186">
            <w:rPr>
              <w:rFonts w:ascii="MS Gothic" w:eastAsia="MS Gothic" w:hAnsi="MS Gothic" w:hint="eastAsia"/>
            </w:rPr>
            <w:t>☐</w:t>
          </w:r>
        </w:sdtContent>
      </w:sdt>
    </w:p>
    <w:p w14:paraId="68E43B3E" w14:textId="77777777" w:rsidR="00A37FFD" w:rsidRPr="00DC41FD" w:rsidRDefault="007128C9" w:rsidP="0033014E">
      <w:pPr>
        <w:spacing w:before="179"/>
        <w:jc w:val="both"/>
      </w:pPr>
      <w:r w:rsidRPr="00DC41FD">
        <w:rPr>
          <w:i/>
          <w:spacing w:val="-9"/>
        </w:rPr>
        <w:t xml:space="preserve">Yes, </w:t>
      </w:r>
      <w:r w:rsidRPr="00DC41FD">
        <w:rPr>
          <w:i/>
        </w:rPr>
        <w:t>I wish to partic</w:t>
      </w:r>
      <w:r w:rsidR="00847874">
        <w:rPr>
          <w:i/>
        </w:rPr>
        <w:t>i</w:t>
      </w:r>
      <w:r w:rsidRPr="00DC41FD">
        <w:rPr>
          <w:i/>
        </w:rPr>
        <w:t xml:space="preserve">pate at an oral examination </w:t>
      </w:r>
      <w:r w:rsidRPr="00DC41FD">
        <w:t xml:space="preserve">.................................................................. </w:t>
      </w:r>
      <w:sdt>
        <w:sdtPr>
          <w:id w:val="85823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186">
            <w:rPr>
              <w:rFonts w:ascii="MS Gothic" w:eastAsia="MS Gothic" w:hAnsi="MS Gothic" w:hint="eastAsia"/>
            </w:rPr>
            <w:t>☐</w:t>
          </w:r>
        </w:sdtContent>
      </w:sdt>
    </w:p>
    <w:p w14:paraId="16C1B083" w14:textId="77777777" w:rsidR="00A37FFD" w:rsidRPr="00DC41FD" w:rsidRDefault="00A37FFD" w:rsidP="0033014E">
      <w:pPr>
        <w:pStyle w:val="BodyText"/>
        <w:spacing w:before="2"/>
      </w:pPr>
    </w:p>
    <w:p w14:paraId="1F9D5627" w14:textId="77777777" w:rsidR="00A37FFD" w:rsidRPr="00DC41FD" w:rsidRDefault="007128C9" w:rsidP="0033014E">
      <w:pPr>
        <w:pStyle w:val="Heading2"/>
        <w:ind w:left="0"/>
      </w:pPr>
      <w:r w:rsidRPr="00DC41FD">
        <w:t>Please note the Examiner will determine whether an oral examination is necessary.</w:t>
      </w:r>
    </w:p>
    <w:p w14:paraId="71FED15C" w14:textId="77777777" w:rsidR="00A37FFD" w:rsidRPr="00DC41FD" w:rsidRDefault="00A37FFD" w:rsidP="0033014E">
      <w:pPr>
        <w:pStyle w:val="BodyText"/>
        <w:spacing w:before="2"/>
        <w:rPr>
          <w:b/>
        </w:rPr>
      </w:pPr>
    </w:p>
    <w:p w14:paraId="57B2A34B" w14:textId="77777777" w:rsidR="005024B5" w:rsidRDefault="007128C9" w:rsidP="005D54A6">
      <w:pPr>
        <w:spacing w:before="93" w:line="249" w:lineRule="auto"/>
        <w:ind w:right="1235"/>
        <w:rPr>
          <w:b/>
        </w:rPr>
      </w:pPr>
      <w:r w:rsidRPr="00DC41FD">
        <w:rPr>
          <w:b/>
        </w:rPr>
        <w:t>If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an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oral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examination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is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required,</w:t>
      </w:r>
      <w:r w:rsidRPr="00DC41FD">
        <w:rPr>
          <w:b/>
          <w:spacing w:val="-27"/>
        </w:rPr>
        <w:t xml:space="preserve"> </w:t>
      </w:r>
      <w:r w:rsidRPr="00DC41FD">
        <w:rPr>
          <w:b/>
        </w:rPr>
        <w:t>please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outline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why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you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consider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that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your</w:t>
      </w:r>
      <w:r w:rsidR="00D666E0">
        <w:rPr>
          <w:b/>
          <w:spacing w:val="-20"/>
        </w:rPr>
        <w:t xml:space="preserve"> </w:t>
      </w:r>
      <w:r w:rsidRPr="00DC41FD">
        <w:rPr>
          <w:b/>
        </w:rPr>
        <w:t xml:space="preserve">participation is necessary: (Continue on a </w:t>
      </w:r>
      <w:r w:rsidR="00542F16" w:rsidRPr="00DC41FD">
        <w:rPr>
          <w:b/>
        </w:rPr>
        <w:t>separate</w:t>
      </w:r>
      <w:r w:rsidRPr="00DC41FD">
        <w:rPr>
          <w:b/>
        </w:rPr>
        <w:t xml:space="preserve"> sheet if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necessary)</w:t>
      </w:r>
    </w:p>
    <w:p w14:paraId="7B2F4B3C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144F5" wp14:editId="643F594C">
                <wp:simplePos x="0" y="0"/>
                <wp:positionH relativeFrom="column">
                  <wp:posOffset>38100</wp:posOffset>
                </wp:positionH>
                <wp:positionV relativeFrom="paragraph">
                  <wp:posOffset>231140</wp:posOffset>
                </wp:positionV>
                <wp:extent cx="5667081" cy="4524866"/>
                <wp:effectExtent l="0" t="0" r="1016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081" cy="4524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54505" w14:textId="77777777" w:rsidR="000D3B1F" w:rsidRDefault="000D3B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pt;margin-top:18.2pt;width:446.25pt;height:356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" fillcolor="white [3201]" strokeweight=".5pt">
                <v:textbox>
                  <w:txbxContent>
                    <w:p w:rsidR="000D3B1F" w:rsidRDefault="000D3B1F"/>
                  </w:txbxContent>
                </v:textbox>
              </v:shape>
            </w:pict>
          </mc:Fallback>
        </mc:AlternateContent>
      </w:r>
    </w:p>
    <w:p w14:paraId="60663894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4C95624D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19E90A54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1C3DF0A4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0F4578EE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773D0286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7A96B421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02895419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696BEB2B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6C29B147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1682EDC7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37E89DDF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71FD3ECA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1B5EAFDD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1A8D7B18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40B7F7F9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6CB0E465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5936E7D5" w14:textId="77777777" w:rsidR="00A37FFD" w:rsidRPr="00DC41FD" w:rsidRDefault="007128C9" w:rsidP="00D666E0">
      <w:pPr>
        <w:spacing w:before="162" w:line="249" w:lineRule="auto"/>
        <w:ind w:right="-42"/>
        <w:jc w:val="both"/>
        <w:rPr>
          <w:b/>
        </w:rPr>
      </w:pPr>
      <w:r w:rsidRPr="00DC41FD">
        <w:rPr>
          <w:b/>
        </w:rPr>
        <w:t>If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you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would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like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to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be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notified</w:t>
      </w:r>
      <w:r w:rsidRPr="00DC41FD">
        <w:rPr>
          <w:b/>
          <w:spacing w:val="-14"/>
        </w:rPr>
        <w:t xml:space="preserve"> </w:t>
      </w:r>
      <w:r w:rsidR="00746D98">
        <w:rPr>
          <w:b/>
          <w:spacing w:val="-14"/>
        </w:rPr>
        <w:t xml:space="preserve">of </w:t>
      </w:r>
      <w:r w:rsidR="00925258" w:rsidRPr="00DC41FD">
        <w:rPr>
          <w:b/>
        </w:rPr>
        <w:t xml:space="preserve">Bedford Borough </w:t>
      </w:r>
      <w:r w:rsidRPr="00DC41FD">
        <w:rPr>
          <w:b/>
        </w:rPr>
        <w:t>Council's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decision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to</w:t>
      </w:r>
      <w:r w:rsidR="003C6243">
        <w:rPr>
          <w:b/>
        </w:rPr>
        <w:t xml:space="preserve"> </w:t>
      </w:r>
      <w:r w:rsidRPr="00DC41FD">
        <w:rPr>
          <w:b/>
        </w:rPr>
        <w:t>'make'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the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 xml:space="preserve">Plan under Regulation 19 (to bring it into legal force), please tick the </w:t>
      </w:r>
      <w:r w:rsidRPr="00DC41FD">
        <w:rPr>
          <w:b/>
          <w:spacing w:val="-3"/>
        </w:rPr>
        <w:t>box</w:t>
      </w:r>
      <w:r w:rsidRPr="00DC41FD">
        <w:rPr>
          <w:b/>
          <w:spacing w:val="-23"/>
        </w:rPr>
        <w:t xml:space="preserve"> </w:t>
      </w:r>
      <w:r w:rsidRPr="00DC41FD">
        <w:rPr>
          <w:b/>
          <w:spacing w:val="-3"/>
        </w:rPr>
        <w:t>below.</w:t>
      </w:r>
    </w:p>
    <w:p w14:paraId="2A68BB02" w14:textId="77777777" w:rsidR="00A37FFD" w:rsidRPr="00DC41FD" w:rsidRDefault="007128C9" w:rsidP="000E4A1D">
      <w:pPr>
        <w:pStyle w:val="BodyText"/>
        <w:spacing w:before="204"/>
        <w:jc w:val="both"/>
      </w:pPr>
      <w:r w:rsidRPr="00DC41FD">
        <w:rPr>
          <w:i/>
        </w:rPr>
        <w:t xml:space="preserve">Please notify me </w:t>
      </w:r>
      <w:r w:rsidRPr="00DC41FD">
        <w:t>.................................................................................</w:t>
      </w:r>
      <w:r w:rsidR="00304E27">
        <w:t>...............................</w:t>
      </w:r>
      <w:r w:rsidR="000E4A1D" w:rsidRPr="000E4A1D">
        <w:rPr>
          <w:noProof/>
          <w:spacing w:val="3"/>
          <w:lang w:val="en-GB" w:eastAsia="en-GB"/>
        </w:rPr>
        <w:t xml:space="preserve"> </w:t>
      </w:r>
      <w:sdt>
        <w:sdtPr>
          <w:rPr>
            <w:noProof/>
            <w:spacing w:val="3"/>
            <w:lang w:val="en-GB" w:eastAsia="en-GB"/>
          </w:rPr>
          <w:id w:val="-205948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186">
            <w:rPr>
              <w:rFonts w:ascii="MS Gothic" w:eastAsia="MS Gothic" w:hAnsi="MS Gothic" w:hint="eastAsia"/>
              <w:noProof/>
              <w:spacing w:val="3"/>
              <w:lang w:val="en-GB" w:eastAsia="en-GB"/>
            </w:rPr>
            <w:t>☐</w:t>
          </w:r>
        </w:sdtContent>
      </w:sdt>
    </w:p>
    <w:sectPr w:rsidR="00A37FFD" w:rsidRPr="00DC41FD" w:rsidSect="0033014E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660E2" w14:textId="77777777" w:rsidR="00345959" w:rsidRDefault="00345959" w:rsidP="001A3B7F">
      <w:r>
        <w:separator/>
      </w:r>
    </w:p>
  </w:endnote>
  <w:endnote w:type="continuationSeparator" w:id="0">
    <w:p w14:paraId="567C15CE" w14:textId="77777777" w:rsidR="00345959" w:rsidRDefault="00345959" w:rsidP="001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65DE4" w14:textId="77777777" w:rsidR="00345959" w:rsidRDefault="00345959" w:rsidP="001A3B7F">
      <w:r>
        <w:separator/>
      </w:r>
    </w:p>
  </w:footnote>
  <w:footnote w:type="continuationSeparator" w:id="0">
    <w:p w14:paraId="697C7AE2" w14:textId="77777777" w:rsidR="00345959" w:rsidRDefault="00345959" w:rsidP="001A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4pt;height:24pt;visibility:visible;mso-wrap-style:square" o:bullet="t">
        <v:imagedata r:id="rId1" o:title=""/>
      </v:shape>
    </w:pict>
  </w:numPicBullet>
  <w:abstractNum w:abstractNumId="0" w15:restartNumberingAfterBreak="0">
    <w:nsid w:val="0C9735A2"/>
    <w:multiLevelType w:val="hybridMultilevel"/>
    <w:tmpl w:val="8B2A682A"/>
    <w:lvl w:ilvl="0" w:tplc="A0E877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493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5473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8E3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A7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D08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2E5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444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D28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EA0FC3"/>
    <w:multiLevelType w:val="hybridMultilevel"/>
    <w:tmpl w:val="9BC2F596"/>
    <w:lvl w:ilvl="0" w:tplc="4F70040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097D8E"/>
    <w:multiLevelType w:val="hybridMultilevel"/>
    <w:tmpl w:val="301AD4DE"/>
    <w:lvl w:ilvl="0" w:tplc="7A3E43D2">
      <w:start w:val="1"/>
      <w:numFmt w:val="lowerLetter"/>
      <w:lvlText w:val="(%1)"/>
      <w:lvlJc w:val="left"/>
      <w:pPr>
        <w:ind w:left="1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92" w:hanging="360"/>
      </w:pPr>
    </w:lvl>
    <w:lvl w:ilvl="2" w:tplc="0809001B" w:tentative="1">
      <w:start w:val="1"/>
      <w:numFmt w:val="lowerRoman"/>
      <w:lvlText w:val="%3."/>
      <w:lvlJc w:val="right"/>
      <w:pPr>
        <w:ind w:left="3312" w:hanging="180"/>
      </w:pPr>
    </w:lvl>
    <w:lvl w:ilvl="3" w:tplc="0809000F" w:tentative="1">
      <w:start w:val="1"/>
      <w:numFmt w:val="decimal"/>
      <w:lvlText w:val="%4."/>
      <w:lvlJc w:val="left"/>
      <w:pPr>
        <w:ind w:left="4032" w:hanging="360"/>
      </w:pPr>
    </w:lvl>
    <w:lvl w:ilvl="4" w:tplc="08090019" w:tentative="1">
      <w:start w:val="1"/>
      <w:numFmt w:val="lowerLetter"/>
      <w:lvlText w:val="%5."/>
      <w:lvlJc w:val="left"/>
      <w:pPr>
        <w:ind w:left="4752" w:hanging="360"/>
      </w:pPr>
    </w:lvl>
    <w:lvl w:ilvl="5" w:tplc="0809001B" w:tentative="1">
      <w:start w:val="1"/>
      <w:numFmt w:val="lowerRoman"/>
      <w:lvlText w:val="%6."/>
      <w:lvlJc w:val="right"/>
      <w:pPr>
        <w:ind w:left="5472" w:hanging="180"/>
      </w:pPr>
    </w:lvl>
    <w:lvl w:ilvl="6" w:tplc="0809000F" w:tentative="1">
      <w:start w:val="1"/>
      <w:numFmt w:val="decimal"/>
      <w:lvlText w:val="%7."/>
      <w:lvlJc w:val="left"/>
      <w:pPr>
        <w:ind w:left="6192" w:hanging="360"/>
      </w:pPr>
    </w:lvl>
    <w:lvl w:ilvl="7" w:tplc="08090019" w:tentative="1">
      <w:start w:val="1"/>
      <w:numFmt w:val="lowerLetter"/>
      <w:lvlText w:val="%8."/>
      <w:lvlJc w:val="left"/>
      <w:pPr>
        <w:ind w:left="6912" w:hanging="360"/>
      </w:pPr>
    </w:lvl>
    <w:lvl w:ilvl="8" w:tplc="08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" w15:restartNumberingAfterBreak="0">
    <w:nsid w:val="51591243"/>
    <w:multiLevelType w:val="hybridMultilevel"/>
    <w:tmpl w:val="8C760EF2"/>
    <w:lvl w:ilvl="0" w:tplc="B39E26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A2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DAF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847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A6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8F2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C62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DAC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24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416875"/>
    <w:multiLevelType w:val="hybridMultilevel"/>
    <w:tmpl w:val="46A48FC6"/>
    <w:lvl w:ilvl="0" w:tplc="1DAEF1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03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AEB3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608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06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02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3CC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C47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E4F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8C1023C"/>
    <w:multiLevelType w:val="hybridMultilevel"/>
    <w:tmpl w:val="FB4C1E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3C4AFA"/>
    <w:multiLevelType w:val="hybridMultilevel"/>
    <w:tmpl w:val="41B88A6A"/>
    <w:lvl w:ilvl="0" w:tplc="AE043A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62A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8488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66B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E4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9CC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6E9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E8C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0E0E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A891E4B"/>
    <w:multiLevelType w:val="hybridMultilevel"/>
    <w:tmpl w:val="C1742250"/>
    <w:lvl w:ilvl="0" w:tplc="080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num w:numId="1" w16cid:durableId="1132140559">
    <w:abstractNumId w:val="7"/>
  </w:num>
  <w:num w:numId="2" w16cid:durableId="1102801164">
    <w:abstractNumId w:val="5"/>
  </w:num>
  <w:num w:numId="3" w16cid:durableId="1513492574">
    <w:abstractNumId w:val="2"/>
  </w:num>
  <w:num w:numId="4" w16cid:durableId="1670593044">
    <w:abstractNumId w:val="1"/>
  </w:num>
  <w:num w:numId="5" w16cid:durableId="1658261971">
    <w:abstractNumId w:val="0"/>
  </w:num>
  <w:num w:numId="6" w16cid:durableId="149753153">
    <w:abstractNumId w:val="3"/>
  </w:num>
  <w:num w:numId="7" w16cid:durableId="1503013222">
    <w:abstractNumId w:val="4"/>
  </w:num>
  <w:num w:numId="8" w16cid:durableId="331758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FD"/>
    <w:rsid w:val="00057DED"/>
    <w:rsid w:val="000624C4"/>
    <w:rsid w:val="000D3B1F"/>
    <w:rsid w:val="000E4A1D"/>
    <w:rsid w:val="000F6661"/>
    <w:rsid w:val="0018264A"/>
    <w:rsid w:val="001A3B7F"/>
    <w:rsid w:val="00217E18"/>
    <w:rsid w:val="00265389"/>
    <w:rsid w:val="002D344A"/>
    <w:rsid w:val="002D7E45"/>
    <w:rsid w:val="002E4C1E"/>
    <w:rsid w:val="00304E27"/>
    <w:rsid w:val="0033014E"/>
    <w:rsid w:val="00330DCA"/>
    <w:rsid w:val="00333D69"/>
    <w:rsid w:val="00345959"/>
    <w:rsid w:val="00365781"/>
    <w:rsid w:val="003C6243"/>
    <w:rsid w:val="003D7DB9"/>
    <w:rsid w:val="00425E2E"/>
    <w:rsid w:val="004476B4"/>
    <w:rsid w:val="00490781"/>
    <w:rsid w:val="00491643"/>
    <w:rsid w:val="0049603D"/>
    <w:rsid w:val="004E54C6"/>
    <w:rsid w:val="00500115"/>
    <w:rsid w:val="005024B5"/>
    <w:rsid w:val="00516AA1"/>
    <w:rsid w:val="00542F16"/>
    <w:rsid w:val="00553FF8"/>
    <w:rsid w:val="00570334"/>
    <w:rsid w:val="0058048B"/>
    <w:rsid w:val="005A4586"/>
    <w:rsid w:val="005B3C96"/>
    <w:rsid w:val="005D54A6"/>
    <w:rsid w:val="005F1522"/>
    <w:rsid w:val="00671186"/>
    <w:rsid w:val="006B6B19"/>
    <w:rsid w:val="007128C9"/>
    <w:rsid w:val="00746D98"/>
    <w:rsid w:val="007F17DA"/>
    <w:rsid w:val="007F513E"/>
    <w:rsid w:val="008069A2"/>
    <w:rsid w:val="00847874"/>
    <w:rsid w:val="0087217B"/>
    <w:rsid w:val="008A663F"/>
    <w:rsid w:val="008E3225"/>
    <w:rsid w:val="0091411B"/>
    <w:rsid w:val="00925258"/>
    <w:rsid w:val="00943EC4"/>
    <w:rsid w:val="00950A2F"/>
    <w:rsid w:val="0096365C"/>
    <w:rsid w:val="0096537D"/>
    <w:rsid w:val="009C0404"/>
    <w:rsid w:val="00A311AE"/>
    <w:rsid w:val="00A37FFD"/>
    <w:rsid w:val="00A84FF8"/>
    <w:rsid w:val="00AC25F6"/>
    <w:rsid w:val="00BF31F2"/>
    <w:rsid w:val="00C11E56"/>
    <w:rsid w:val="00C14832"/>
    <w:rsid w:val="00D35435"/>
    <w:rsid w:val="00D666E0"/>
    <w:rsid w:val="00DA2DCD"/>
    <w:rsid w:val="00DC41FD"/>
    <w:rsid w:val="00DE4F8D"/>
    <w:rsid w:val="00F273C3"/>
    <w:rsid w:val="00F52F3E"/>
    <w:rsid w:val="00F747A7"/>
    <w:rsid w:val="00F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33EE3"/>
  <w15:docId w15:val="{8A879B38-7AB7-4A39-A21A-2963900D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8"/>
      <w:ind w:left="1417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93"/>
      <w:ind w:left="147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F2"/>
    <w:rPr>
      <w:rFonts w:ascii="Tahoma" w:eastAsia="Arial" w:hAnsi="Tahoma" w:cs="Tahoma"/>
      <w:sz w:val="16"/>
      <w:szCs w:val="16"/>
    </w:rPr>
  </w:style>
  <w:style w:type="paragraph" w:customStyle="1" w:styleId="legclearfix2">
    <w:name w:val="legclearfix2"/>
    <w:basedOn w:val="Normal"/>
    <w:rsid w:val="00F747A7"/>
    <w:pPr>
      <w:widowControl/>
      <w:shd w:val="clear" w:color="auto" w:fill="FFFFFF"/>
      <w:autoSpaceDE/>
      <w:autoSpaceDN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val="en-GB" w:eastAsia="en-GB"/>
    </w:rPr>
  </w:style>
  <w:style w:type="character" w:customStyle="1" w:styleId="legaddition5">
    <w:name w:val="legaddition5"/>
    <w:basedOn w:val="DefaultParagraphFont"/>
    <w:rsid w:val="00F747A7"/>
  </w:style>
  <w:style w:type="table" w:styleId="TableGrid">
    <w:name w:val="Table Grid"/>
    <w:basedOn w:val="TableNormal"/>
    <w:uiPriority w:val="59"/>
    <w:rsid w:val="0091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513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46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D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D9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D98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1E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B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B7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A3B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B7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809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94507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7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anningguidance.planningportal.gov.uk/blog/guidance/neighbourhood-planning/the-basic-conditions-that-a-draft-neighbourhood-plan-or-order-must-meet-if-it-is-to-proceed-to-referendum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planningguidance.planningportal.gov.uk/blog/guidance/neighbourhood-planning/the-basic-conditions-that-a-draft-neighbourhood-plan-or-order-must-meet-if-it-is-to-proceed-to-referendu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anningforthefuture@bedford.gov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dford.gov.uk/neighbourhoodplanning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://planningguidance.planningportal.gov.uk/blog/guidance/neighbourhood-planning/the-basic-conditions-that-a-draft-neighbourhood-plan-or-order-must-meet-if-it-is-to-proceed-to-referendu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9d493d7b-745f-46ca-853c-852befb66d42" origin="userSelected"/>
</file>

<file path=customXml/itemProps1.xml><?xml version="1.0" encoding="utf-8"?>
<ds:datastoreItem xmlns:ds="http://schemas.openxmlformats.org/officeDocument/2006/customXml" ds:itemID="{419406C8-2A20-47D1-B4C2-2F1CA6578D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C47B26-5A36-402A-B1E3-A185174538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1280</Words>
  <Characters>6060</Characters>
  <Application>Microsoft Office Word</Application>
  <DocSecurity>0</DocSecurity>
  <Lines>140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and Representations Form</vt:lpstr>
    </vt:vector>
  </TitlesOfParts>
  <Company>Bedford Borough Council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and Representations Form Renhold</dc:title>
  <dc:creator>Sonia Gallaher</dc:creator>
  <cp:lastModifiedBy>Angela Soane</cp:lastModifiedBy>
  <cp:revision>3</cp:revision>
  <dcterms:created xsi:type="dcterms:W3CDTF">2025-07-07T09:46:00Z</dcterms:created>
  <dcterms:modified xsi:type="dcterms:W3CDTF">2025-07-07T09:47:00Z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Objective Online 4.2</vt:lpwstr>
  </property>
  <property fmtid="{D5CDD505-2E9C-101B-9397-08002B2CF9AE}" pid="4" name="LastSaved">
    <vt:filetime>2019-02-26T00:00:00Z</vt:filetime>
  </property>
  <property fmtid="{D5CDD505-2E9C-101B-9397-08002B2CF9AE}" pid="5" name="docIndexRef">
    <vt:lpwstr>f2002eeb-67b6-42b5-927b-d7d78902b008</vt:lpwstr>
  </property>
  <property fmtid="{D5CDD505-2E9C-101B-9397-08002B2CF9AE}" pid="6" name="bjSaver">
    <vt:lpwstr>11UNlOV8U0Cxi3kI01eFj6FSTaIi+jEP</vt:lpwstr>
  </property>
  <property fmtid="{D5CDD505-2E9C-101B-9397-08002B2CF9AE}" pid="7" name="bjDocumentSecurityLabel">
    <vt:lpwstr>No Marking</vt:lpwstr>
  </property>
</Properties>
</file>