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0AC1" w14:textId="77777777" w:rsidR="00AC7E8D" w:rsidRDefault="00000000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D46A0E2" wp14:editId="7996F708">
            <wp:simplePos x="0" y="0"/>
            <wp:positionH relativeFrom="page">
              <wp:posOffset>189001</wp:posOffset>
            </wp:positionH>
            <wp:positionV relativeFrom="page">
              <wp:posOffset>351015</wp:posOffset>
            </wp:positionV>
            <wp:extent cx="1107008" cy="101504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008" cy="1015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F8FF48E" wp14:editId="40A5AECC">
            <wp:simplePos x="0" y="0"/>
            <wp:positionH relativeFrom="page">
              <wp:posOffset>1560004</wp:posOffset>
            </wp:positionH>
            <wp:positionV relativeFrom="page">
              <wp:posOffset>351015</wp:posOffset>
            </wp:positionV>
            <wp:extent cx="1542854" cy="11231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2854" cy="1123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F2F9F54"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28.1pt;margin-top:73.2pt;width:48.45pt;height:497.75pt;z-index:251661312;mso-position-horizontal-relative:page;mso-position-vertical-relative:page" filled="f" stroked="f">
            <v:textbox style="layout-flow:vertical;mso-layout-flow-alt:bottom-to-top" inset="0,0,0,0">
              <w:txbxContent>
                <w:p w14:paraId="25B422F5" w14:textId="77777777" w:rsidR="00AC7E8D" w:rsidRDefault="00000000">
                  <w:pPr>
                    <w:pStyle w:val="BodyText"/>
                    <w:spacing w:before="7" w:line="249" w:lineRule="auto"/>
                    <w:ind w:left="578" w:right="-18" w:hanging="559"/>
                  </w:pPr>
                  <w:r>
                    <w:rPr>
                      <w:color w:val="FFFFFF"/>
                    </w:rPr>
                    <w:t>Building Re</w:t>
                  </w:r>
                  <w:hyperlink r:id="rId10">
                    <w:r>
                      <w:rPr>
                        <w:color w:val="FFFFFF"/>
                      </w:rPr>
                      <w:t xml:space="preserve">gulation </w:t>
                    </w:r>
                  </w:hyperlink>
                  <w:r>
                    <w:rPr>
                      <w:color w:val="FFFFFF"/>
                    </w:rPr>
                    <w:t xml:space="preserve">Application for Building </w:t>
                  </w:r>
                  <w:r>
                    <w:rPr>
                      <w:color w:val="FFFFFF"/>
                      <w:spacing w:val="-3"/>
                    </w:rPr>
                    <w:t xml:space="preserve">Control Approval </w:t>
                  </w:r>
                  <w:r>
                    <w:rPr>
                      <w:color w:val="FFFFFF"/>
                    </w:rPr>
                    <w:t>with Full Plans - Notes and Checklist</w:t>
                  </w:r>
                </w:p>
              </w:txbxContent>
            </v:textbox>
            <w10:wrap anchorx="page" anchory="page"/>
          </v:shape>
        </w:pict>
      </w:r>
    </w:p>
    <w:p w14:paraId="61125F09" w14:textId="77777777" w:rsidR="00AC7E8D" w:rsidRDefault="00AC7E8D">
      <w:pPr>
        <w:pStyle w:val="BodyText"/>
        <w:rPr>
          <w:rFonts w:ascii="Times New Roman"/>
          <w:b w:val="0"/>
          <w:sz w:val="20"/>
        </w:rPr>
      </w:pPr>
    </w:p>
    <w:p w14:paraId="18D4BCB4" w14:textId="77777777" w:rsidR="00AC7E8D" w:rsidRDefault="00AC7E8D">
      <w:pPr>
        <w:pStyle w:val="BodyText"/>
        <w:rPr>
          <w:rFonts w:ascii="Times New Roman"/>
          <w:b w:val="0"/>
          <w:sz w:val="20"/>
        </w:rPr>
      </w:pPr>
    </w:p>
    <w:p w14:paraId="34581677" w14:textId="77777777" w:rsidR="00AC7E8D" w:rsidRDefault="00AC7E8D">
      <w:pPr>
        <w:pStyle w:val="BodyText"/>
        <w:rPr>
          <w:rFonts w:ascii="Times New Roman"/>
          <w:b w:val="0"/>
          <w:sz w:val="20"/>
        </w:rPr>
      </w:pPr>
    </w:p>
    <w:p w14:paraId="32629B3D" w14:textId="77777777" w:rsidR="00AC7E8D" w:rsidRDefault="00AC7E8D">
      <w:pPr>
        <w:pStyle w:val="BodyText"/>
        <w:rPr>
          <w:rFonts w:ascii="Times New Roman"/>
          <w:b w:val="0"/>
          <w:sz w:val="20"/>
        </w:rPr>
      </w:pPr>
    </w:p>
    <w:p w14:paraId="0BEA3BFE" w14:textId="77777777" w:rsidR="00AC7E8D" w:rsidRDefault="00AC7E8D">
      <w:pPr>
        <w:pStyle w:val="BodyText"/>
        <w:rPr>
          <w:rFonts w:ascii="Times New Roman"/>
          <w:b w:val="0"/>
          <w:sz w:val="20"/>
        </w:rPr>
      </w:pPr>
    </w:p>
    <w:p w14:paraId="340C4808" w14:textId="77777777" w:rsidR="00AC7E8D" w:rsidRDefault="00AC7E8D">
      <w:pPr>
        <w:pStyle w:val="BodyText"/>
        <w:rPr>
          <w:rFonts w:ascii="Times New Roman"/>
          <w:b w:val="0"/>
          <w:sz w:val="20"/>
        </w:rPr>
      </w:pPr>
    </w:p>
    <w:p w14:paraId="56341CB1" w14:textId="77777777" w:rsidR="00AC7E8D" w:rsidRDefault="00AC7E8D">
      <w:pPr>
        <w:pStyle w:val="BodyText"/>
        <w:rPr>
          <w:rFonts w:ascii="Times New Roman"/>
          <w:b w:val="0"/>
          <w:sz w:val="20"/>
        </w:rPr>
      </w:pPr>
    </w:p>
    <w:p w14:paraId="283D9E93" w14:textId="77777777" w:rsidR="00AC7E8D" w:rsidRDefault="00AC7E8D">
      <w:pPr>
        <w:pStyle w:val="BodyText"/>
        <w:rPr>
          <w:rFonts w:ascii="Times New Roman"/>
          <w:b w:val="0"/>
          <w:sz w:val="20"/>
        </w:rPr>
      </w:pPr>
    </w:p>
    <w:p w14:paraId="5EF932EF" w14:textId="77777777" w:rsidR="00AC7E8D" w:rsidRDefault="00AC7E8D">
      <w:pPr>
        <w:pStyle w:val="BodyText"/>
        <w:spacing w:before="1"/>
        <w:rPr>
          <w:rFonts w:ascii="Times New Roman"/>
          <w:b w:val="0"/>
          <w:sz w:val="15"/>
        </w:rPr>
      </w:pPr>
    </w:p>
    <w:tbl>
      <w:tblPr>
        <w:tblW w:w="0" w:type="auto"/>
        <w:tblInd w:w="2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4177"/>
        <w:gridCol w:w="2008"/>
        <w:gridCol w:w="2348"/>
      </w:tblGrid>
      <w:tr w:rsidR="00AC7E8D" w14:paraId="1C4BF372" w14:textId="77777777">
        <w:trPr>
          <w:trHeight w:val="881"/>
        </w:trPr>
        <w:tc>
          <w:tcPr>
            <w:tcW w:w="406" w:type="dxa"/>
          </w:tcPr>
          <w:p w14:paraId="1923EA3F" w14:textId="77777777" w:rsidR="00AC7E8D" w:rsidRDefault="00AC7E8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77" w:type="dxa"/>
          </w:tcPr>
          <w:p w14:paraId="11DE2A30" w14:textId="77777777" w:rsidR="00AC7E8D" w:rsidRDefault="00000000">
            <w:pPr>
              <w:pStyle w:val="TableParagraph"/>
              <w:spacing w:before="95" w:line="312" w:lineRule="auto"/>
              <w:ind w:left="500" w:right="316" w:hanging="15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Is</w:t>
            </w:r>
            <w:r>
              <w:rPr>
                <w:b/>
                <w:spacing w:val="-2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</w:t>
            </w:r>
            <w:r>
              <w:rPr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application</w:t>
            </w:r>
            <w:r>
              <w:rPr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for</w:t>
            </w:r>
            <w:r>
              <w:rPr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building</w:t>
            </w:r>
            <w:r>
              <w:rPr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b/>
                <w:spacing w:val="-3"/>
                <w:w w:val="105"/>
                <w:sz w:val="20"/>
              </w:rPr>
              <w:t xml:space="preserve">control </w:t>
            </w:r>
            <w:r>
              <w:rPr>
                <w:b/>
                <w:w w:val="105"/>
                <w:sz w:val="20"/>
              </w:rPr>
              <w:t>approval</w:t>
            </w:r>
            <w:r>
              <w:rPr>
                <w:b/>
                <w:spacing w:val="-2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with</w:t>
            </w:r>
            <w:r>
              <w:rPr>
                <w:b/>
                <w:spacing w:val="-2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full</w:t>
            </w:r>
            <w:r>
              <w:rPr>
                <w:b/>
                <w:spacing w:val="-2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plans</w:t>
            </w:r>
            <w:r>
              <w:rPr>
                <w:b/>
                <w:spacing w:val="-2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suitable?</w:t>
            </w:r>
          </w:p>
        </w:tc>
        <w:tc>
          <w:tcPr>
            <w:tcW w:w="2008" w:type="dxa"/>
          </w:tcPr>
          <w:p w14:paraId="130528DD" w14:textId="77777777" w:rsidR="00AC7E8D" w:rsidRDefault="00000000">
            <w:pPr>
              <w:pStyle w:val="TableParagraph"/>
              <w:spacing w:before="95"/>
              <w:ind w:left="465" w:right="4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Regulation</w:t>
            </w:r>
          </w:p>
        </w:tc>
        <w:tc>
          <w:tcPr>
            <w:tcW w:w="2348" w:type="dxa"/>
          </w:tcPr>
          <w:p w14:paraId="47FD6D51" w14:textId="77777777" w:rsidR="00AC7E8D" w:rsidRDefault="00000000">
            <w:pPr>
              <w:pStyle w:val="TableParagraph"/>
              <w:spacing w:before="95"/>
              <w:ind w:left="285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 this applicable?</w:t>
            </w:r>
          </w:p>
          <w:p w14:paraId="60579DC2" w14:textId="77777777" w:rsidR="00AC7E8D" w:rsidRDefault="00000000">
            <w:pPr>
              <w:pStyle w:val="TableParagraph"/>
              <w:spacing w:before="70"/>
              <w:ind w:left="285" w:right="2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Yes or </w:t>
            </w:r>
            <w:proofErr w:type="gramStart"/>
            <w:r>
              <w:rPr>
                <w:b/>
                <w:sz w:val="20"/>
              </w:rPr>
              <w:t>No</w:t>
            </w:r>
            <w:proofErr w:type="gramEnd"/>
          </w:p>
        </w:tc>
      </w:tr>
      <w:tr w:rsidR="00AC7E8D" w14:paraId="0EE47330" w14:textId="77777777">
        <w:trPr>
          <w:trHeight w:val="1775"/>
        </w:trPr>
        <w:tc>
          <w:tcPr>
            <w:tcW w:w="406" w:type="dxa"/>
          </w:tcPr>
          <w:p w14:paraId="28C71955" w14:textId="77777777" w:rsidR="00AC7E8D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68"/>
                <w:sz w:val="20"/>
              </w:rPr>
              <w:t>1</w:t>
            </w:r>
          </w:p>
        </w:tc>
        <w:tc>
          <w:tcPr>
            <w:tcW w:w="4177" w:type="dxa"/>
          </w:tcPr>
          <w:p w14:paraId="79239F34" w14:textId="77777777" w:rsidR="00AC7E8D" w:rsidRDefault="00000000">
            <w:pPr>
              <w:pStyle w:val="TableParagraph"/>
              <w:spacing w:line="249" w:lineRule="auto"/>
              <w:ind w:right="227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Is the building work etc., in relation to higher-risk</w:t>
            </w:r>
            <w:r>
              <w:rPr>
                <w:b/>
                <w:spacing w:val="-3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building</w:t>
            </w:r>
            <w:r>
              <w:rPr>
                <w:b/>
                <w:spacing w:val="-3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work?</w:t>
            </w:r>
            <w:r>
              <w:rPr>
                <w:b/>
                <w:spacing w:val="-3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34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 xml:space="preserve">application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control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full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 cannot be granted by the local authority in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such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circumstances.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Applications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</w:p>
          <w:p w14:paraId="669F791C" w14:textId="77777777" w:rsidR="00AC7E8D" w:rsidRDefault="00000000">
            <w:pPr>
              <w:pStyle w:val="TableParagraph"/>
              <w:spacing w:before="4" w:line="249" w:lineRule="auto"/>
              <w:ind w:right="111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higher-risk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buildings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can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spacing w:val="-7"/>
                <w:w w:val="105"/>
                <w:sz w:val="20"/>
              </w:rPr>
              <w:t xml:space="preserve">be </w:t>
            </w:r>
            <w:r>
              <w:rPr>
                <w:w w:val="105"/>
                <w:sz w:val="20"/>
              </w:rPr>
              <w:t>made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hyperlink r:id="rId11">
              <w:r>
                <w:rPr>
                  <w:color w:val="275B9B"/>
                  <w:w w:val="105"/>
                  <w:sz w:val="20"/>
                  <w:u w:val="single" w:color="275B9B"/>
                </w:rPr>
                <w:t>here</w:t>
              </w:r>
            </w:hyperlink>
            <w:r>
              <w:rPr>
                <w:w w:val="105"/>
                <w:sz w:val="20"/>
              </w:rPr>
              <w:t>.</w:t>
            </w:r>
          </w:p>
        </w:tc>
        <w:tc>
          <w:tcPr>
            <w:tcW w:w="2008" w:type="dxa"/>
          </w:tcPr>
          <w:p w14:paraId="0EF624AE" w14:textId="77777777" w:rsidR="00AC7E8D" w:rsidRDefault="00000000">
            <w:pPr>
              <w:pStyle w:val="TableParagraph"/>
              <w:ind w:left="465" w:right="448"/>
              <w:jc w:val="center"/>
              <w:rPr>
                <w:sz w:val="20"/>
              </w:rPr>
            </w:pPr>
            <w:hyperlink r:id="rId12">
              <w:r>
                <w:rPr>
                  <w:color w:val="275B9B"/>
                  <w:sz w:val="20"/>
                  <w:u w:val="single" w:color="275B9B"/>
                </w:rPr>
                <w:t>2B</w:t>
              </w:r>
            </w:hyperlink>
          </w:p>
        </w:tc>
        <w:tc>
          <w:tcPr>
            <w:tcW w:w="2348" w:type="dxa"/>
          </w:tcPr>
          <w:p w14:paraId="13E9E435" w14:textId="77777777" w:rsidR="00AC7E8D" w:rsidRDefault="00AC7E8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C7E8D" w14:paraId="5881519D" w14:textId="77777777">
        <w:trPr>
          <w:trHeight w:val="4133"/>
        </w:trPr>
        <w:tc>
          <w:tcPr>
            <w:tcW w:w="406" w:type="dxa"/>
          </w:tcPr>
          <w:p w14:paraId="6D23B92C" w14:textId="77777777" w:rsidR="00AC7E8D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4177" w:type="dxa"/>
          </w:tcPr>
          <w:p w14:paraId="0E83CACB" w14:textId="77777777" w:rsidR="00AC7E8D" w:rsidRDefault="00000000">
            <w:pPr>
              <w:pStyle w:val="TableParagraph"/>
              <w:spacing w:line="249" w:lineRule="auto"/>
              <w:ind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Is there any building work involved to which </w:t>
            </w:r>
            <w:hyperlink r:id="rId13">
              <w:r>
                <w:rPr>
                  <w:b/>
                  <w:color w:val="275B9B"/>
                  <w:sz w:val="20"/>
                  <w:u w:val="single" w:color="275B9B"/>
                </w:rPr>
                <w:t>Part P of Schedule 1</w:t>
              </w:r>
              <w:r>
                <w:rPr>
                  <w:b/>
                  <w:color w:val="275B9B"/>
                  <w:sz w:val="20"/>
                </w:rPr>
                <w:t xml:space="preserve"> </w:t>
              </w:r>
            </w:hyperlink>
            <w:r>
              <w:rPr>
                <w:b/>
                <w:sz w:val="20"/>
              </w:rPr>
              <w:t xml:space="preserve">imposes a requirement and this work does </w:t>
            </w:r>
            <w:r>
              <w:rPr>
                <w:b/>
                <w:color w:val="CD1719"/>
                <w:sz w:val="20"/>
                <w:u w:val="single" w:color="CD1719"/>
              </w:rPr>
              <w:t>not</w:t>
            </w:r>
            <w:r>
              <w:rPr>
                <w:b/>
                <w:color w:val="CD1719"/>
                <w:sz w:val="20"/>
              </w:rPr>
              <w:t xml:space="preserve"> </w:t>
            </w:r>
            <w:r>
              <w:rPr>
                <w:b/>
                <w:sz w:val="20"/>
              </w:rPr>
              <w:t>consist of:</w:t>
            </w:r>
          </w:p>
          <w:p w14:paraId="71078052" w14:textId="77777777" w:rsidR="00AC7E8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  <w:tab w:val="left" w:pos="440"/>
              </w:tabs>
              <w:spacing w:before="3"/>
              <w:ind w:hanging="36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the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installation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new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circuit</w:t>
            </w:r>
          </w:p>
          <w:p w14:paraId="47D2BAEE" w14:textId="77777777" w:rsidR="00AC7E8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  <w:tab w:val="left" w:pos="440"/>
              </w:tabs>
              <w:spacing w:before="10" w:line="249" w:lineRule="auto"/>
              <w:ind w:right="24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the</w:t>
            </w:r>
            <w:r>
              <w:rPr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replacement</w:t>
            </w:r>
            <w:r>
              <w:rPr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2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consumer</w:t>
            </w:r>
            <w:r>
              <w:rPr>
                <w:b/>
                <w:spacing w:val="-26"/>
                <w:w w:val="105"/>
                <w:sz w:val="20"/>
              </w:rPr>
              <w:t xml:space="preserve"> </w:t>
            </w:r>
            <w:r>
              <w:rPr>
                <w:b/>
                <w:spacing w:val="-3"/>
                <w:w w:val="105"/>
                <w:sz w:val="20"/>
              </w:rPr>
              <w:t xml:space="preserve">unit, </w:t>
            </w:r>
            <w:r>
              <w:rPr>
                <w:b/>
                <w:w w:val="105"/>
                <w:sz w:val="20"/>
              </w:rPr>
              <w:t>or</w:t>
            </w:r>
          </w:p>
          <w:p w14:paraId="7A5A2116" w14:textId="77777777" w:rsidR="00AC7E8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39"/>
                <w:tab w:val="left" w:pos="440"/>
              </w:tabs>
              <w:spacing w:before="2" w:line="249" w:lineRule="auto"/>
              <w:ind w:right="20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any</w:t>
            </w:r>
            <w:r>
              <w:rPr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addition</w:t>
            </w:r>
            <w:r>
              <w:rPr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or</w:t>
            </w:r>
            <w:r>
              <w:rPr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alteration</w:t>
            </w:r>
            <w:r>
              <w:rPr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</w:t>
            </w:r>
            <w:r>
              <w:rPr>
                <w:b/>
                <w:spacing w:val="-19"/>
                <w:w w:val="105"/>
                <w:sz w:val="20"/>
              </w:rPr>
              <w:t xml:space="preserve"> </w:t>
            </w:r>
            <w:r>
              <w:rPr>
                <w:b/>
                <w:spacing w:val="-3"/>
                <w:w w:val="105"/>
                <w:sz w:val="20"/>
              </w:rPr>
              <w:t xml:space="preserve">existing </w:t>
            </w:r>
            <w:r>
              <w:rPr>
                <w:b/>
                <w:w w:val="105"/>
                <w:sz w:val="20"/>
              </w:rPr>
              <w:t>circuits</w:t>
            </w:r>
            <w:r>
              <w:rPr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</w:t>
            </w:r>
            <w:r>
              <w:rPr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special</w:t>
            </w:r>
            <w:r>
              <w:rPr>
                <w:b/>
                <w:spacing w:val="-1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location?</w:t>
            </w:r>
          </w:p>
          <w:p w14:paraId="6EB44705" w14:textId="77777777" w:rsidR="00AC7E8D" w:rsidRDefault="00000000">
            <w:pPr>
              <w:pStyle w:val="TableParagraph"/>
              <w:spacing w:before="2" w:line="249" w:lineRule="auto"/>
              <w:ind w:right="111"/>
              <w:rPr>
                <w:sz w:val="20"/>
              </w:rPr>
            </w:pPr>
            <w:r>
              <w:rPr>
                <w:sz w:val="20"/>
              </w:rPr>
              <w:t>Building work to which Part P of Schedule 1 imposes a requirement and does not consist of the above does not require an application for building control approval (also refer</w:t>
            </w:r>
          </w:p>
          <w:p w14:paraId="151578BD" w14:textId="77777777" w:rsidR="00AC7E8D" w:rsidRDefault="00000000">
            <w:pPr>
              <w:pStyle w:val="TableParagraph"/>
              <w:spacing w:before="3" w:line="249" w:lineRule="auto"/>
              <w:ind w:right="233"/>
              <w:rPr>
                <w:sz w:val="20"/>
              </w:rPr>
            </w:pPr>
            <w:r>
              <w:rPr>
                <w:sz w:val="20"/>
              </w:rPr>
              <w:t xml:space="preserve">to </w:t>
            </w:r>
            <w:hyperlink r:id="rId14">
              <w:r>
                <w:rPr>
                  <w:color w:val="275B9B"/>
                  <w:sz w:val="20"/>
                  <w:u w:val="single" w:color="275B9B"/>
                </w:rPr>
                <w:t>Schedule 4</w:t>
              </w:r>
            </w:hyperlink>
            <w:r>
              <w:rPr>
                <w:sz w:val="20"/>
              </w:rPr>
              <w:t xml:space="preserve">). Note also, for work that does consist of the above, this work can </w:t>
            </w:r>
            <w:proofErr w:type="gramStart"/>
            <w:r>
              <w:rPr>
                <w:sz w:val="20"/>
              </w:rPr>
              <w:t>be</w:t>
            </w:r>
            <w:proofErr w:type="gramEnd"/>
          </w:p>
          <w:p w14:paraId="73C5B01E" w14:textId="77777777" w:rsidR="00AC7E8D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carried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competent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person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described</w:t>
            </w:r>
            <w:proofErr w:type="gramEnd"/>
          </w:p>
          <w:p w14:paraId="0202575A" w14:textId="77777777" w:rsidR="00AC7E8D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 xml:space="preserve">in Column 2 of </w:t>
            </w:r>
            <w:hyperlink r:id="rId15">
              <w:r>
                <w:rPr>
                  <w:color w:val="275B9B"/>
                  <w:sz w:val="20"/>
                  <w:u w:val="single" w:color="275B9B"/>
                </w:rPr>
                <w:t>Schedule 3</w:t>
              </w:r>
            </w:hyperlink>
            <w:r>
              <w:rPr>
                <w:sz w:val="20"/>
              </w:rPr>
              <w:t>.</w:t>
            </w:r>
          </w:p>
        </w:tc>
        <w:tc>
          <w:tcPr>
            <w:tcW w:w="2008" w:type="dxa"/>
          </w:tcPr>
          <w:p w14:paraId="2EDDD344" w14:textId="77777777" w:rsidR="00AC7E8D" w:rsidRDefault="00000000">
            <w:pPr>
              <w:pStyle w:val="TableParagraph"/>
              <w:ind w:left="465" w:right="448"/>
              <w:jc w:val="center"/>
              <w:rPr>
                <w:sz w:val="20"/>
              </w:rPr>
            </w:pPr>
            <w:hyperlink r:id="rId16">
              <w:r>
                <w:rPr>
                  <w:color w:val="275B9B"/>
                  <w:sz w:val="20"/>
                  <w:u w:val="single" w:color="275B9B"/>
                </w:rPr>
                <w:t>12(6A)</w:t>
              </w:r>
            </w:hyperlink>
          </w:p>
        </w:tc>
        <w:tc>
          <w:tcPr>
            <w:tcW w:w="2348" w:type="dxa"/>
          </w:tcPr>
          <w:p w14:paraId="0EFE9AB2" w14:textId="77777777" w:rsidR="00AC7E8D" w:rsidRDefault="00AC7E8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C7E8D" w14:paraId="68ECAD29" w14:textId="77777777">
        <w:trPr>
          <w:trHeight w:val="2568"/>
        </w:trPr>
        <w:tc>
          <w:tcPr>
            <w:tcW w:w="406" w:type="dxa"/>
          </w:tcPr>
          <w:p w14:paraId="7424E1A7" w14:textId="77777777" w:rsidR="00AC7E8D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3</w:t>
            </w:r>
          </w:p>
        </w:tc>
        <w:tc>
          <w:tcPr>
            <w:tcW w:w="4177" w:type="dxa"/>
          </w:tcPr>
          <w:p w14:paraId="45F1B9E8" w14:textId="77777777" w:rsidR="00AC7E8D" w:rsidRDefault="00000000">
            <w:pPr>
              <w:pStyle w:val="TableParagraph"/>
              <w:spacing w:line="249" w:lineRule="auto"/>
              <w:ind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Has any part of the work described in an initial notice been carried out and the initial notice has ceased to be in force?</w:t>
            </w:r>
          </w:p>
          <w:p w14:paraId="6575C508" w14:textId="77777777" w:rsidR="00AC7E8D" w:rsidRDefault="00000000">
            <w:pPr>
              <w:pStyle w:val="TableParagraph"/>
              <w:spacing w:before="3" w:line="249" w:lineRule="auto"/>
              <w:ind w:right="53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so,</w:t>
            </w:r>
            <w:r>
              <w:rPr>
                <w:spacing w:val="-33"/>
                <w:w w:val="105"/>
                <w:sz w:val="20"/>
              </w:rPr>
              <w:t xml:space="preserve"> </w:t>
            </w:r>
            <w:hyperlink r:id="rId17">
              <w:r>
                <w:rPr>
                  <w:color w:val="275B9B"/>
                  <w:w w:val="105"/>
                  <w:sz w:val="20"/>
                  <w:u w:val="single" w:color="275B9B"/>
                </w:rPr>
                <w:t>Regulation</w:t>
              </w:r>
              <w:r>
                <w:rPr>
                  <w:color w:val="275B9B"/>
                  <w:spacing w:val="-34"/>
                  <w:w w:val="105"/>
                  <w:sz w:val="20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20"/>
                  <w:u w:val="single" w:color="275B9B"/>
                </w:rPr>
                <w:t>19</w:t>
              </w:r>
              <w:r>
                <w:rPr>
                  <w:color w:val="275B9B"/>
                  <w:spacing w:val="-33"/>
                  <w:w w:val="105"/>
                  <w:sz w:val="20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20"/>
                  <w:u w:val="single" w:color="275B9B"/>
                </w:rPr>
                <w:t>of</w:t>
              </w:r>
              <w:r>
                <w:rPr>
                  <w:color w:val="275B9B"/>
                  <w:spacing w:val="-33"/>
                  <w:w w:val="105"/>
                  <w:sz w:val="20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20"/>
                  <w:u w:val="single" w:color="275B9B"/>
                </w:rPr>
                <w:t>the</w:t>
              </w:r>
              <w:r>
                <w:rPr>
                  <w:color w:val="275B9B"/>
                  <w:spacing w:val="-34"/>
                  <w:w w:val="105"/>
                  <w:sz w:val="20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20"/>
                  <w:u w:val="single" w:color="275B9B"/>
                </w:rPr>
                <w:t>Building</w:t>
              </w:r>
              <w:r>
                <w:rPr>
                  <w:color w:val="275B9B"/>
                  <w:spacing w:val="-33"/>
                  <w:w w:val="105"/>
                  <w:sz w:val="20"/>
                  <w:u w:val="single" w:color="275B9B"/>
                </w:rPr>
                <w:t xml:space="preserve"> </w:t>
              </w:r>
              <w:r>
                <w:rPr>
                  <w:color w:val="275B9B"/>
                  <w:w w:val="105"/>
                  <w:sz w:val="20"/>
                  <w:u w:val="single" w:color="275B9B"/>
                </w:rPr>
                <w:t>(Approved</w:t>
              </w:r>
            </w:hyperlink>
            <w:r>
              <w:rPr>
                <w:color w:val="275B9B"/>
                <w:w w:val="105"/>
                <w:sz w:val="20"/>
              </w:rPr>
              <w:t xml:space="preserve"> </w:t>
            </w:r>
            <w:hyperlink r:id="rId18">
              <w:r>
                <w:rPr>
                  <w:color w:val="275B9B"/>
                  <w:w w:val="105"/>
                  <w:sz w:val="20"/>
                  <w:u w:val="single" w:color="275B9B"/>
                </w:rPr>
                <w:t>Inspectors etc) Regulations 2010</w:t>
              </w:r>
              <w:r>
                <w:rPr>
                  <w:color w:val="275B9B"/>
                  <w:w w:val="105"/>
                  <w:sz w:val="20"/>
                </w:rPr>
                <w:t xml:space="preserve"> </w:t>
              </w:r>
            </w:hyperlink>
            <w:r>
              <w:rPr>
                <w:w w:val="105"/>
                <w:sz w:val="20"/>
              </w:rPr>
              <w:t xml:space="preserve">(local authority </w:t>
            </w:r>
            <w:r>
              <w:rPr>
                <w:spacing w:val="-3"/>
                <w:w w:val="105"/>
                <w:sz w:val="20"/>
              </w:rPr>
              <w:t xml:space="preserve">powers </w:t>
            </w:r>
            <w:r>
              <w:rPr>
                <w:w w:val="105"/>
                <w:sz w:val="20"/>
              </w:rPr>
              <w:t>in relation to partly completed</w:t>
            </w:r>
            <w:r>
              <w:rPr>
                <w:spacing w:val="-3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work)</w:t>
            </w:r>
            <w:r>
              <w:rPr>
                <w:spacing w:val="-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applies.</w:t>
            </w:r>
            <w:r>
              <w:rPr>
                <w:spacing w:val="-3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Compliance</w:t>
            </w:r>
            <w:r>
              <w:rPr>
                <w:spacing w:val="-36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 xml:space="preserve">should </w:t>
            </w:r>
            <w:r>
              <w:rPr>
                <w:w w:val="105"/>
                <w:sz w:val="20"/>
              </w:rPr>
              <w:t>be with the requirements of that regulation and an application for building control approval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full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appropriate.</w:t>
            </w:r>
          </w:p>
        </w:tc>
        <w:tc>
          <w:tcPr>
            <w:tcW w:w="2008" w:type="dxa"/>
          </w:tcPr>
          <w:p w14:paraId="7214B63E" w14:textId="77777777" w:rsidR="00AC7E8D" w:rsidRDefault="00000000">
            <w:pPr>
              <w:pStyle w:val="TableParagraph"/>
              <w:ind w:left="465" w:right="448"/>
              <w:jc w:val="center"/>
              <w:rPr>
                <w:sz w:val="20"/>
              </w:rPr>
            </w:pPr>
            <w:hyperlink r:id="rId19">
              <w:r>
                <w:rPr>
                  <w:color w:val="275B9B"/>
                  <w:sz w:val="20"/>
                  <w:u w:val="single" w:color="275B9B"/>
                </w:rPr>
                <w:t>12(7)</w:t>
              </w:r>
            </w:hyperlink>
          </w:p>
        </w:tc>
        <w:tc>
          <w:tcPr>
            <w:tcW w:w="2348" w:type="dxa"/>
          </w:tcPr>
          <w:p w14:paraId="1FA06FC5" w14:textId="77777777" w:rsidR="00AC7E8D" w:rsidRDefault="00AC7E8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C7E8D" w14:paraId="73BA742E" w14:textId="77777777">
        <w:trPr>
          <w:trHeight w:val="1291"/>
        </w:trPr>
        <w:tc>
          <w:tcPr>
            <w:tcW w:w="8939" w:type="dxa"/>
            <w:gridSpan w:val="4"/>
          </w:tcPr>
          <w:p w14:paraId="5ABBDA81" w14:textId="77777777" w:rsidR="00AC7E8D" w:rsidRDefault="00000000">
            <w:pPr>
              <w:pStyle w:val="TableParagraph"/>
              <w:spacing w:line="249" w:lineRule="auto"/>
              <w:ind w:left="139" w:right="118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questions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‘no’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giving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application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control approval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full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appropriate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proposed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work.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response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>‘yes’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20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 xml:space="preserve">row </w:t>
            </w:r>
            <w:r>
              <w:rPr>
                <w:w w:val="105"/>
                <w:sz w:val="20"/>
              </w:rPr>
              <w:t>1,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application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should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made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Safety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Regulator.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Where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response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25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>‘yes’</w:t>
            </w:r>
            <w:r>
              <w:rPr>
                <w:spacing w:val="-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 any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other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row,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control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full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necessary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>work.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relation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>row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please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contact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local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authority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team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area.</w:t>
            </w:r>
          </w:p>
        </w:tc>
      </w:tr>
    </w:tbl>
    <w:p w14:paraId="53080970" w14:textId="77777777" w:rsidR="00AC7E8D" w:rsidRDefault="00000000">
      <w:pPr>
        <w:pStyle w:val="BodyText"/>
        <w:spacing w:before="9"/>
        <w:rPr>
          <w:rFonts w:ascii="Times New Roman"/>
          <w:b w:val="0"/>
          <w:sz w:val="14"/>
        </w:rPr>
      </w:pPr>
      <w:r>
        <w:pict w14:anchorId="51001D7A">
          <v:shape id="_x0000_s2059" style="position:absolute;margin-left:123.35pt;margin-top:10.45pt;width:443.1pt;height:13.25pt;z-index:-251658240;mso-wrap-distance-left:0;mso-wrap-distance-right:0;mso-position-horizontal-relative:page;mso-position-vertical-relative:text" coordorigin="2467,209" coordsize="8862,265" path="m11159,209r-8522,l2467,341r170,132l11159,473r170,-132l11159,209xe" fillcolor="#e26406" stroked="f">
            <v:path arrowok="t"/>
            <w10:wrap type="topAndBottom" anchorx="page"/>
          </v:shape>
        </w:pict>
      </w:r>
    </w:p>
    <w:p w14:paraId="765EE9EC" w14:textId="77777777" w:rsidR="00AC7E8D" w:rsidRDefault="00AC7E8D">
      <w:pPr>
        <w:pStyle w:val="BodyText"/>
        <w:spacing w:before="11"/>
        <w:rPr>
          <w:rFonts w:ascii="Times New Roman"/>
          <w:b w:val="0"/>
          <w:sz w:val="15"/>
        </w:rPr>
      </w:pPr>
    </w:p>
    <w:tbl>
      <w:tblPr>
        <w:tblW w:w="0" w:type="auto"/>
        <w:tblInd w:w="2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082"/>
        <w:gridCol w:w="2003"/>
        <w:gridCol w:w="2342"/>
      </w:tblGrid>
      <w:tr w:rsidR="00AC7E8D" w14:paraId="5D6279DC" w14:textId="77777777">
        <w:trPr>
          <w:trHeight w:val="593"/>
        </w:trPr>
        <w:tc>
          <w:tcPr>
            <w:tcW w:w="425" w:type="dxa"/>
          </w:tcPr>
          <w:p w14:paraId="3240F394" w14:textId="77777777" w:rsidR="00AC7E8D" w:rsidRDefault="00AC7E8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82" w:type="dxa"/>
          </w:tcPr>
          <w:p w14:paraId="00CD3D86" w14:textId="77777777" w:rsidR="00AC7E8D" w:rsidRDefault="00000000">
            <w:pPr>
              <w:pStyle w:val="TableParagraph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Is additional information required</w:t>
            </w:r>
          </w:p>
        </w:tc>
        <w:tc>
          <w:tcPr>
            <w:tcW w:w="2003" w:type="dxa"/>
          </w:tcPr>
          <w:p w14:paraId="5CBDFF77" w14:textId="77777777" w:rsidR="00AC7E8D" w:rsidRDefault="00000000">
            <w:pPr>
              <w:pStyle w:val="TableParagraph"/>
              <w:ind w:left="464" w:right="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Regulation</w:t>
            </w:r>
          </w:p>
        </w:tc>
        <w:tc>
          <w:tcPr>
            <w:tcW w:w="2342" w:type="dxa"/>
          </w:tcPr>
          <w:p w14:paraId="7FFE6480" w14:textId="77777777" w:rsidR="00AC7E8D" w:rsidRDefault="00000000">
            <w:pPr>
              <w:pStyle w:val="TableParagraph"/>
              <w:spacing w:line="249" w:lineRule="auto"/>
              <w:ind w:left="612" w:right="410" w:hanging="165"/>
              <w:rPr>
                <w:b/>
                <w:sz w:val="20"/>
              </w:rPr>
            </w:pPr>
            <w:r>
              <w:rPr>
                <w:b/>
                <w:sz w:val="20"/>
              </w:rPr>
              <w:t>Included or not applicable?</w:t>
            </w:r>
          </w:p>
        </w:tc>
      </w:tr>
      <w:tr w:rsidR="00AC7E8D" w14:paraId="38FDBC81" w14:textId="77777777">
        <w:trPr>
          <w:trHeight w:val="289"/>
        </w:trPr>
        <w:tc>
          <w:tcPr>
            <w:tcW w:w="425" w:type="dxa"/>
            <w:tcBorders>
              <w:bottom w:val="nil"/>
            </w:tcBorders>
          </w:tcPr>
          <w:p w14:paraId="25E9D466" w14:textId="77777777" w:rsidR="00AC7E8D" w:rsidRDefault="00000000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4082" w:type="dxa"/>
            <w:vMerge w:val="restart"/>
          </w:tcPr>
          <w:p w14:paraId="168620FA" w14:textId="77777777" w:rsidR="00AC7E8D" w:rsidRDefault="00000000">
            <w:pPr>
              <w:pStyle w:val="TableParagraph"/>
              <w:spacing w:line="249" w:lineRule="auto"/>
              <w:ind w:right="274"/>
              <w:rPr>
                <w:sz w:val="20"/>
              </w:rPr>
            </w:pPr>
            <w:r>
              <w:rPr>
                <w:w w:val="105"/>
                <w:sz w:val="20"/>
              </w:rPr>
              <w:t>In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new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dwelling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either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 xml:space="preserve">the </w:t>
            </w:r>
            <w:r>
              <w:rPr>
                <w:w w:val="105"/>
                <w:sz w:val="20"/>
              </w:rPr>
              <w:t>following should be</w:t>
            </w:r>
            <w:r>
              <w:rPr>
                <w:spacing w:val="-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provided:</w:t>
            </w:r>
          </w:p>
          <w:p w14:paraId="32ABDB15" w14:textId="77777777" w:rsidR="00AC7E8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39"/>
                <w:tab w:val="left" w:pos="440"/>
              </w:tabs>
              <w:spacing w:before="2" w:line="249" w:lineRule="auto"/>
              <w:ind w:right="634"/>
              <w:rPr>
                <w:sz w:val="20"/>
              </w:rPr>
            </w:pPr>
            <w:r>
              <w:rPr>
                <w:w w:val="105"/>
                <w:sz w:val="20"/>
              </w:rPr>
              <w:t>a statement should be included informing local authority</w:t>
            </w:r>
            <w:r>
              <w:rPr>
                <w:spacing w:val="-3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building control whether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</w:t>
            </w:r>
          </w:p>
        </w:tc>
        <w:tc>
          <w:tcPr>
            <w:tcW w:w="2003" w:type="dxa"/>
            <w:tcBorders>
              <w:bottom w:val="nil"/>
            </w:tcBorders>
          </w:tcPr>
          <w:p w14:paraId="06007A51" w14:textId="77777777" w:rsidR="00AC7E8D" w:rsidRDefault="00000000">
            <w:pPr>
              <w:pStyle w:val="TableParagraph"/>
              <w:ind w:left="464" w:right="445"/>
              <w:jc w:val="center"/>
              <w:rPr>
                <w:sz w:val="20"/>
              </w:rPr>
            </w:pPr>
            <w:hyperlink r:id="rId20">
              <w:r>
                <w:rPr>
                  <w:color w:val="275B9B"/>
                  <w:sz w:val="20"/>
                  <w:u w:val="single" w:color="275B9B"/>
                </w:rPr>
                <w:t>13(1)(d)</w:t>
              </w:r>
            </w:hyperlink>
          </w:p>
        </w:tc>
        <w:tc>
          <w:tcPr>
            <w:tcW w:w="2342" w:type="dxa"/>
            <w:vMerge w:val="restart"/>
          </w:tcPr>
          <w:p w14:paraId="5B61260E" w14:textId="77777777" w:rsidR="00AC7E8D" w:rsidRDefault="00AC7E8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AC7E8D" w14:paraId="750704B7" w14:textId="77777777">
        <w:trPr>
          <w:trHeight w:val="943"/>
        </w:trPr>
        <w:tc>
          <w:tcPr>
            <w:tcW w:w="425" w:type="dxa"/>
            <w:tcBorders>
              <w:top w:val="nil"/>
            </w:tcBorders>
          </w:tcPr>
          <w:p w14:paraId="79357D66" w14:textId="77777777" w:rsidR="00AC7E8D" w:rsidRDefault="00AC7E8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82" w:type="dxa"/>
            <w:vMerge/>
            <w:tcBorders>
              <w:top w:val="nil"/>
            </w:tcBorders>
          </w:tcPr>
          <w:p w14:paraId="14189869" w14:textId="77777777" w:rsidR="00AC7E8D" w:rsidRDefault="00AC7E8D">
            <w:pPr>
              <w:rPr>
                <w:sz w:val="2"/>
                <w:szCs w:val="2"/>
              </w:rPr>
            </w:pPr>
          </w:p>
        </w:tc>
        <w:tc>
          <w:tcPr>
            <w:tcW w:w="2003" w:type="dxa"/>
            <w:tcBorders>
              <w:top w:val="nil"/>
            </w:tcBorders>
          </w:tcPr>
          <w:p w14:paraId="0E9BAC6B" w14:textId="77777777" w:rsidR="00AC7E8D" w:rsidRDefault="00000000">
            <w:pPr>
              <w:pStyle w:val="TableParagraph"/>
              <w:spacing w:before="13"/>
              <w:ind w:left="464" w:right="445"/>
              <w:jc w:val="center"/>
              <w:rPr>
                <w:sz w:val="20"/>
              </w:rPr>
            </w:pPr>
            <w:hyperlink r:id="rId21">
              <w:r>
                <w:rPr>
                  <w:color w:val="275B9B"/>
                  <w:sz w:val="20"/>
                  <w:u w:val="single" w:color="275B9B"/>
                </w:rPr>
                <w:t>14(4)</w:t>
              </w:r>
            </w:hyperlink>
          </w:p>
        </w:tc>
        <w:tc>
          <w:tcPr>
            <w:tcW w:w="2342" w:type="dxa"/>
            <w:vMerge/>
            <w:tcBorders>
              <w:top w:val="nil"/>
            </w:tcBorders>
          </w:tcPr>
          <w:p w14:paraId="05324829" w14:textId="77777777" w:rsidR="00AC7E8D" w:rsidRDefault="00AC7E8D">
            <w:pPr>
              <w:rPr>
                <w:sz w:val="2"/>
                <w:szCs w:val="2"/>
              </w:rPr>
            </w:pPr>
          </w:p>
        </w:tc>
      </w:tr>
    </w:tbl>
    <w:p w14:paraId="294CC6AF" w14:textId="77777777" w:rsidR="00AC7E8D" w:rsidRDefault="00AC7E8D">
      <w:pPr>
        <w:pStyle w:val="BodyText"/>
        <w:spacing w:before="5"/>
        <w:rPr>
          <w:rFonts w:ascii="Times New Roman"/>
          <w:b w:val="0"/>
          <w:sz w:val="16"/>
        </w:rPr>
      </w:pPr>
    </w:p>
    <w:p w14:paraId="016EF820" w14:textId="77777777" w:rsidR="00AC7E8D" w:rsidRDefault="00000000">
      <w:pPr>
        <w:pStyle w:val="ListParagraph"/>
        <w:numPr>
          <w:ilvl w:val="0"/>
          <w:numId w:val="7"/>
        </w:numPr>
        <w:tabs>
          <w:tab w:val="left" w:pos="5676"/>
        </w:tabs>
        <w:spacing w:before="93"/>
        <w:ind w:right="179" w:hanging="5676"/>
        <w:rPr>
          <w:sz w:val="18"/>
        </w:rPr>
      </w:pPr>
      <w:r>
        <w:rPr>
          <w:w w:val="110"/>
          <w:sz w:val="18"/>
        </w:rPr>
        <w:t>of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3</w:t>
      </w:r>
    </w:p>
    <w:p w14:paraId="1931A138" w14:textId="77777777" w:rsidR="00AC7E8D" w:rsidRDefault="00AC7E8D">
      <w:pPr>
        <w:rPr>
          <w:sz w:val="18"/>
        </w:rPr>
        <w:sectPr w:rsidR="00AC7E8D">
          <w:type w:val="continuous"/>
          <w:pgSz w:w="11910" w:h="16840"/>
          <w:pgMar w:top="540" w:right="0" w:bottom="0" w:left="180" w:header="720" w:footer="720" w:gutter="0"/>
          <w:cols w:space="720"/>
        </w:sectPr>
      </w:pPr>
    </w:p>
    <w:p w14:paraId="2002A0A9" w14:textId="77777777" w:rsidR="00AC7E8D" w:rsidRDefault="00AC7E8D">
      <w:pPr>
        <w:rPr>
          <w:sz w:val="20"/>
        </w:rPr>
      </w:pPr>
    </w:p>
    <w:p w14:paraId="1FDA4508" w14:textId="77777777" w:rsidR="00AC7E8D" w:rsidRDefault="00AC7E8D">
      <w:pPr>
        <w:rPr>
          <w:sz w:val="20"/>
        </w:rPr>
      </w:pPr>
    </w:p>
    <w:p w14:paraId="139706A2" w14:textId="77777777" w:rsidR="00AC7E8D" w:rsidRDefault="00AC7E8D">
      <w:pPr>
        <w:rPr>
          <w:sz w:val="20"/>
        </w:rPr>
      </w:pPr>
    </w:p>
    <w:p w14:paraId="23E631F5" w14:textId="77777777" w:rsidR="00AC7E8D" w:rsidRDefault="00AC7E8D">
      <w:pPr>
        <w:rPr>
          <w:sz w:val="20"/>
        </w:rPr>
      </w:pPr>
    </w:p>
    <w:p w14:paraId="51174F92" w14:textId="77777777" w:rsidR="00AC7E8D" w:rsidRDefault="00AC7E8D">
      <w:pPr>
        <w:rPr>
          <w:sz w:val="20"/>
        </w:rPr>
      </w:pPr>
    </w:p>
    <w:p w14:paraId="065461C8" w14:textId="77777777" w:rsidR="00AC7E8D" w:rsidRDefault="00AC7E8D">
      <w:pPr>
        <w:rPr>
          <w:sz w:val="20"/>
        </w:rPr>
      </w:pPr>
    </w:p>
    <w:p w14:paraId="6E37E742" w14:textId="77777777" w:rsidR="00AC7E8D" w:rsidRDefault="00AC7E8D">
      <w:pPr>
        <w:rPr>
          <w:sz w:val="20"/>
        </w:rPr>
      </w:pPr>
    </w:p>
    <w:p w14:paraId="71AFB241" w14:textId="77777777" w:rsidR="00AC7E8D" w:rsidRDefault="00AC7E8D">
      <w:pPr>
        <w:rPr>
          <w:sz w:val="20"/>
        </w:rPr>
      </w:pPr>
    </w:p>
    <w:p w14:paraId="7C565B60" w14:textId="77777777" w:rsidR="00AC7E8D" w:rsidRDefault="00AC7E8D">
      <w:pPr>
        <w:rPr>
          <w:sz w:val="20"/>
        </w:rPr>
      </w:pPr>
    </w:p>
    <w:p w14:paraId="17FC6425" w14:textId="77777777" w:rsidR="00AC7E8D" w:rsidRDefault="00AC7E8D">
      <w:pPr>
        <w:rPr>
          <w:sz w:val="20"/>
        </w:rPr>
      </w:pPr>
    </w:p>
    <w:p w14:paraId="489A9311" w14:textId="77777777" w:rsidR="00AC7E8D" w:rsidRDefault="00AC7E8D">
      <w:pPr>
        <w:rPr>
          <w:sz w:val="20"/>
        </w:rPr>
      </w:pPr>
    </w:p>
    <w:p w14:paraId="6D08D2C8" w14:textId="77777777" w:rsidR="00AC7E8D" w:rsidRDefault="00AC7E8D">
      <w:pPr>
        <w:rPr>
          <w:sz w:val="20"/>
        </w:rPr>
      </w:pPr>
    </w:p>
    <w:p w14:paraId="068B3A2C" w14:textId="77777777" w:rsidR="00AC7E8D" w:rsidRDefault="00AC7E8D">
      <w:pPr>
        <w:rPr>
          <w:sz w:val="20"/>
        </w:rPr>
      </w:pPr>
    </w:p>
    <w:p w14:paraId="264352AC" w14:textId="77777777" w:rsidR="00AC7E8D" w:rsidRDefault="00AC7E8D">
      <w:pPr>
        <w:rPr>
          <w:sz w:val="20"/>
        </w:rPr>
      </w:pPr>
    </w:p>
    <w:p w14:paraId="7FC75C29" w14:textId="77777777" w:rsidR="00AC7E8D" w:rsidRDefault="00AC7E8D">
      <w:pPr>
        <w:rPr>
          <w:sz w:val="20"/>
        </w:rPr>
      </w:pPr>
    </w:p>
    <w:p w14:paraId="1E277C45" w14:textId="77777777" w:rsidR="00AC7E8D" w:rsidRDefault="00AC7E8D">
      <w:pPr>
        <w:rPr>
          <w:sz w:val="20"/>
        </w:rPr>
      </w:pPr>
    </w:p>
    <w:p w14:paraId="6BD721C7" w14:textId="77777777" w:rsidR="00AC7E8D" w:rsidRDefault="00AC7E8D">
      <w:pPr>
        <w:rPr>
          <w:sz w:val="20"/>
        </w:rPr>
      </w:pPr>
    </w:p>
    <w:p w14:paraId="3737D0C5" w14:textId="77777777" w:rsidR="00AC7E8D" w:rsidRDefault="00AC7E8D">
      <w:pPr>
        <w:rPr>
          <w:sz w:val="20"/>
        </w:rPr>
      </w:pPr>
    </w:p>
    <w:p w14:paraId="7350EA9B" w14:textId="77777777" w:rsidR="00AC7E8D" w:rsidRDefault="00AC7E8D">
      <w:pPr>
        <w:rPr>
          <w:sz w:val="20"/>
        </w:rPr>
      </w:pPr>
    </w:p>
    <w:p w14:paraId="024542BC" w14:textId="77777777" w:rsidR="00AC7E8D" w:rsidRDefault="00AC7E8D">
      <w:pPr>
        <w:rPr>
          <w:sz w:val="20"/>
        </w:rPr>
      </w:pPr>
    </w:p>
    <w:p w14:paraId="361DD4AE" w14:textId="77777777" w:rsidR="00AC7E8D" w:rsidRDefault="00AC7E8D">
      <w:pPr>
        <w:rPr>
          <w:sz w:val="20"/>
        </w:rPr>
      </w:pPr>
    </w:p>
    <w:p w14:paraId="3174DB66" w14:textId="77777777" w:rsidR="00AC7E8D" w:rsidRDefault="00AC7E8D">
      <w:pPr>
        <w:rPr>
          <w:sz w:val="20"/>
        </w:rPr>
      </w:pPr>
    </w:p>
    <w:p w14:paraId="6B11ADC5" w14:textId="77777777" w:rsidR="00AC7E8D" w:rsidRDefault="00AC7E8D">
      <w:pPr>
        <w:rPr>
          <w:sz w:val="20"/>
        </w:rPr>
      </w:pPr>
    </w:p>
    <w:p w14:paraId="204456FA" w14:textId="77777777" w:rsidR="00AC7E8D" w:rsidRDefault="00AC7E8D">
      <w:pPr>
        <w:rPr>
          <w:sz w:val="20"/>
        </w:rPr>
      </w:pPr>
    </w:p>
    <w:p w14:paraId="78C98AC3" w14:textId="77777777" w:rsidR="00AC7E8D" w:rsidRDefault="00AC7E8D">
      <w:pPr>
        <w:rPr>
          <w:sz w:val="20"/>
        </w:rPr>
      </w:pPr>
    </w:p>
    <w:p w14:paraId="66DD41CA" w14:textId="77777777" w:rsidR="00AC7E8D" w:rsidRDefault="00AC7E8D">
      <w:pPr>
        <w:rPr>
          <w:sz w:val="20"/>
        </w:rPr>
      </w:pPr>
    </w:p>
    <w:p w14:paraId="5131D266" w14:textId="77777777" w:rsidR="00AC7E8D" w:rsidRDefault="00AC7E8D">
      <w:pPr>
        <w:rPr>
          <w:sz w:val="20"/>
        </w:rPr>
      </w:pPr>
    </w:p>
    <w:p w14:paraId="7F618218" w14:textId="77777777" w:rsidR="00AC7E8D" w:rsidRDefault="00AC7E8D">
      <w:pPr>
        <w:rPr>
          <w:sz w:val="20"/>
        </w:rPr>
      </w:pPr>
    </w:p>
    <w:p w14:paraId="5AC8DA43" w14:textId="77777777" w:rsidR="00AC7E8D" w:rsidRDefault="00AC7E8D">
      <w:pPr>
        <w:rPr>
          <w:sz w:val="20"/>
        </w:rPr>
      </w:pPr>
    </w:p>
    <w:p w14:paraId="666A2CCE" w14:textId="77777777" w:rsidR="00AC7E8D" w:rsidRDefault="00AC7E8D">
      <w:pPr>
        <w:rPr>
          <w:sz w:val="20"/>
        </w:rPr>
      </w:pPr>
    </w:p>
    <w:p w14:paraId="1245CD54" w14:textId="77777777" w:rsidR="00AC7E8D" w:rsidRDefault="00AC7E8D">
      <w:pPr>
        <w:rPr>
          <w:sz w:val="20"/>
        </w:rPr>
      </w:pPr>
    </w:p>
    <w:p w14:paraId="1AE2D7F9" w14:textId="77777777" w:rsidR="00AC7E8D" w:rsidRDefault="00AC7E8D">
      <w:pPr>
        <w:rPr>
          <w:sz w:val="20"/>
        </w:rPr>
      </w:pPr>
    </w:p>
    <w:p w14:paraId="0B8437BD" w14:textId="77777777" w:rsidR="00AC7E8D" w:rsidRDefault="00AC7E8D">
      <w:pPr>
        <w:rPr>
          <w:sz w:val="20"/>
        </w:rPr>
      </w:pPr>
    </w:p>
    <w:p w14:paraId="6A5AFDB0" w14:textId="77777777" w:rsidR="00AC7E8D" w:rsidRDefault="00AC7E8D">
      <w:pPr>
        <w:rPr>
          <w:sz w:val="20"/>
        </w:rPr>
      </w:pPr>
    </w:p>
    <w:p w14:paraId="3FC33356" w14:textId="77777777" w:rsidR="00AC7E8D" w:rsidRDefault="00AC7E8D">
      <w:pPr>
        <w:rPr>
          <w:sz w:val="20"/>
        </w:rPr>
      </w:pPr>
    </w:p>
    <w:p w14:paraId="3E954162" w14:textId="77777777" w:rsidR="00AC7E8D" w:rsidRDefault="00AC7E8D">
      <w:pPr>
        <w:rPr>
          <w:sz w:val="20"/>
        </w:rPr>
      </w:pPr>
    </w:p>
    <w:p w14:paraId="7EFA2FF4" w14:textId="77777777" w:rsidR="00AC7E8D" w:rsidRDefault="00AC7E8D">
      <w:pPr>
        <w:rPr>
          <w:sz w:val="20"/>
        </w:rPr>
      </w:pPr>
    </w:p>
    <w:p w14:paraId="5F0E9E4C" w14:textId="77777777" w:rsidR="00AC7E8D" w:rsidRDefault="00AC7E8D">
      <w:pPr>
        <w:rPr>
          <w:sz w:val="20"/>
        </w:rPr>
      </w:pPr>
    </w:p>
    <w:p w14:paraId="4EDBB0C9" w14:textId="77777777" w:rsidR="00AC7E8D" w:rsidRDefault="00AC7E8D">
      <w:pPr>
        <w:rPr>
          <w:sz w:val="20"/>
        </w:rPr>
      </w:pPr>
    </w:p>
    <w:p w14:paraId="5D19ED6D" w14:textId="77777777" w:rsidR="00AC7E8D" w:rsidRDefault="00AC7E8D">
      <w:pPr>
        <w:rPr>
          <w:sz w:val="20"/>
        </w:rPr>
      </w:pPr>
    </w:p>
    <w:p w14:paraId="46B669B4" w14:textId="77777777" w:rsidR="00AC7E8D" w:rsidRDefault="00AC7E8D">
      <w:pPr>
        <w:rPr>
          <w:sz w:val="20"/>
        </w:rPr>
      </w:pPr>
    </w:p>
    <w:p w14:paraId="5F0208F0" w14:textId="77777777" w:rsidR="00AC7E8D" w:rsidRDefault="00AC7E8D">
      <w:pPr>
        <w:rPr>
          <w:sz w:val="20"/>
        </w:rPr>
      </w:pPr>
    </w:p>
    <w:p w14:paraId="6C1DC443" w14:textId="77777777" w:rsidR="00AC7E8D" w:rsidRDefault="00AC7E8D">
      <w:pPr>
        <w:rPr>
          <w:sz w:val="20"/>
        </w:rPr>
      </w:pPr>
    </w:p>
    <w:p w14:paraId="4CFF3FD1" w14:textId="77777777" w:rsidR="00AC7E8D" w:rsidRDefault="00AC7E8D">
      <w:pPr>
        <w:rPr>
          <w:sz w:val="20"/>
        </w:rPr>
      </w:pPr>
    </w:p>
    <w:p w14:paraId="774009F7" w14:textId="77777777" w:rsidR="00AC7E8D" w:rsidRDefault="00AC7E8D">
      <w:pPr>
        <w:rPr>
          <w:sz w:val="20"/>
        </w:rPr>
      </w:pPr>
    </w:p>
    <w:p w14:paraId="6ECB4F26" w14:textId="77777777" w:rsidR="00AC7E8D" w:rsidRDefault="00AC7E8D">
      <w:pPr>
        <w:rPr>
          <w:sz w:val="20"/>
        </w:rPr>
      </w:pPr>
    </w:p>
    <w:p w14:paraId="08A85FEA" w14:textId="77777777" w:rsidR="00AC7E8D" w:rsidRDefault="00AC7E8D">
      <w:pPr>
        <w:rPr>
          <w:sz w:val="20"/>
        </w:rPr>
      </w:pPr>
    </w:p>
    <w:p w14:paraId="3E745845" w14:textId="77777777" w:rsidR="00AC7E8D" w:rsidRDefault="00AC7E8D">
      <w:pPr>
        <w:rPr>
          <w:sz w:val="20"/>
        </w:rPr>
      </w:pPr>
    </w:p>
    <w:p w14:paraId="106B14C1" w14:textId="77777777" w:rsidR="00AC7E8D" w:rsidRDefault="00AC7E8D">
      <w:pPr>
        <w:rPr>
          <w:sz w:val="20"/>
        </w:rPr>
      </w:pPr>
    </w:p>
    <w:p w14:paraId="7707E0BD" w14:textId="77777777" w:rsidR="00AC7E8D" w:rsidRDefault="00AC7E8D">
      <w:pPr>
        <w:rPr>
          <w:sz w:val="20"/>
        </w:rPr>
      </w:pPr>
    </w:p>
    <w:p w14:paraId="0445AE72" w14:textId="77777777" w:rsidR="00AC7E8D" w:rsidRDefault="00AC7E8D">
      <w:pPr>
        <w:rPr>
          <w:sz w:val="20"/>
        </w:rPr>
      </w:pPr>
    </w:p>
    <w:p w14:paraId="00420197" w14:textId="77777777" w:rsidR="00AC7E8D" w:rsidRDefault="00AC7E8D">
      <w:pPr>
        <w:rPr>
          <w:sz w:val="20"/>
        </w:rPr>
      </w:pPr>
    </w:p>
    <w:p w14:paraId="7F43BDD7" w14:textId="77777777" w:rsidR="00AC7E8D" w:rsidRDefault="00AC7E8D">
      <w:pPr>
        <w:rPr>
          <w:sz w:val="20"/>
        </w:rPr>
      </w:pPr>
    </w:p>
    <w:p w14:paraId="64D6E5F4" w14:textId="77777777" w:rsidR="00AC7E8D" w:rsidRDefault="00AC7E8D">
      <w:pPr>
        <w:rPr>
          <w:sz w:val="20"/>
        </w:rPr>
      </w:pPr>
    </w:p>
    <w:p w14:paraId="2340ABD1" w14:textId="77777777" w:rsidR="00AC7E8D" w:rsidRDefault="00AC7E8D">
      <w:pPr>
        <w:rPr>
          <w:sz w:val="20"/>
        </w:rPr>
      </w:pPr>
    </w:p>
    <w:p w14:paraId="030C332B" w14:textId="77777777" w:rsidR="00AC7E8D" w:rsidRDefault="00AC7E8D">
      <w:pPr>
        <w:rPr>
          <w:sz w:val="20"/>
        </w:rPr>
      </w:pPr>
    </w:p>
    <w:p w14:paraId="06139B9E" w14:textId="77777777" w:rsidR="00AC7E8D" w:rsidRDefault="00AC7E8D">
      <w:pPr>
        <w:rPr>
          <w:sz w:val="20"/>
        </w:rPr>
      </w:pPr>
    </w:p>
    <w:p w14:paraId="3945A935" w14:textId="77777777" w:rsidR="00AC7E8D" w:rsidRDefault="00AC7E8D">
      <w:pPr>
        <w:rPr>
          <w:sz w:val="20"/>
        </w:rPr>
      </w:pPr>
    </w:p>
    <w:p w14:paraId="4079388D" w14:textId="77777777" w:rsidR="00AC7E8D" w:rsidRDefault="00AC7E8D">
      <w:pPr>
        <w:rPr>
          <w:sz w:val="20"/>
        </w:rPr>
      </w:pPr>
    </w:p>
    <w:p w14:paraId="057B4FC5" w14:textId="77777777" w:rsidR="00AC7E8D" w:rsidRDefault="00AC7E8D">
      <w:pPr>
        <w:spacing w:before="9"/>
        <w:rPr>
          <w:sz w:val="28"/>
        </w:rPr>
      </w:pPr>
    </w:p>
    <w:p w14:paraId="66AFE42C" w14:textId="77777777" w:rsidR="00AC7E8D" w:rsidRDefault="00000000">
      <w:pPr>
        <w:spacing w:line="40" w:lineRule="exact"/>
        <w:ind w:left="14171"/>
        <w:rPr>
          <w:sz w:val="4"/>
        </w:rPr>
      </w:pPr>
      <w:r>
        <w:rPr>
          <w:sz w:val="4"/>
        </w:rPr>
      </w:r>
      <w:r>
        <w:rPr>
          <w:sz w:val="4"/>
        </w:rPr>
        <w:pict w14:anchorId="647B463F">
          <v:group id="_x0000_s2057" style="width:443.6pt;height:2pt;mso-position-horizontal-relative:char;mso-position-vertical-relative:line" coordsize="8872,40">
            <v:line id="_x0000_s2058" style="position:absolute" from="0,20" to="8872,20" strokeweight="2pt"/>
            <w10:anchorlock/>
          </v:group>
        </w:pict>
      </w:r>
    </w:p>
    <w:p w14:paraId="04D16140" w14:textId="77777777" w:rsidR="00AC7E8D" w:rsidRDefault="00AC7E8D">
      <w:pPr>
        <w:spacing w:before="2"/>
      </w:pPr>
    </w:p>
    <w:p w14:paraId="6F8C91FD" w14:textId="77777777" w:rsidR="00AC7E8D" w:rsidRDefault="00AC7E8D">
      <w:pPr>
        <w:sectPr w:rsidR="00AC7E8D">
          <w:pgSz w:w="23820" w:h="16840" w:orient="landscape"/>
          <w:pgMar w:top="0" w:right="320" w:bottom="0" w:left="180" w:header="720" w:footer="720" w:gutter="0"/>
          <w:cols w:space="720"/>
        </w:sectPr>
      </w:pPr>
    </w:p>
    <w:p w14:paraId="7EC98A85" w14:textId="77777777" w:rsidR="00AC7E8D" w:rsidRDefault="00000000">
      <w:pPr>
        <w:rPr>
          <w:sz w:val="20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6842D92B" wp14:editId="6792313E">
            <wp:simplePos x="0" y="0"/>
            <wp:positionH relativeFrom="page">
              <wp:posOffset>189001</wp:posOffset>
            </wp:positionH>
            <wp:positionV relativeFrom="page">
              <wp:posOffset>351015</wp:posOffset>
            </wp:positionV>
            <wp:extent cx="1107008" cy="10150462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008" cy="1015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 wp14:anchorId="6E780391" wp14:editId="0D2DCF09">
            <wp:simplePos x="0" y="0"/>
            <wp:positionH relativeFrom="page">
              <wp:posOffset>7749006</wp:posOffset>
            </wp:positionH>
            <wp:positionV relativeFrom="page">
              <wp:posOffset>351015</wp:posOffset>
            </wp:positionV>
            <wp:extent cx="1106995" cy="10150462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995" cy="10150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16C3B67">
          <v:line id="_x0000_s2056" style="position:absolute;z-index:251665408;mso-position-horizontal-relative:page;mso-position-vertical-relative:page" from="147.6pt,371.9pt" to="151.4pt,371.9pt" strokecolor="#275b9b" strokeweight=".5pt">
            <w10:wrap anchorx="page" anchory="page"/>
          </v:line>
        </w:pict>
      </w:r>
      <w:r>
        <w:pict w14:anchorId="202F9B90">
          <v:shape id="_x0000_s2055" style="position:absolute;margin-left:122.4pt;margin-top:497.5pt;width:450.25pt;height:13.25pt;z-index:251666432;mso-position-horizontal-relative:page;mso-position-vertical-relative:page" coordorigin="2448,9950" coordsize="9005,265" path="m11282,9950r-8664,l2448,10082r170,132l11282,10214r170,-132l11282,9950xe" fillcolor="#e26406" stroked="f">
            <v:path arrowok="t"/>
            <w10:wrap anchorx="page" anchory="page"/>
          </v:shape>
        </w:pict>
      </w:r>
      <w:r>
        <w:pict w14:anchorId="5D6F9F2E">
          <v:shape id="_x0000_s2054" type="#_x0000_t202" style="position:absolute;margin-left:28.1pt;margin-top:73.2pt;width:48.45pt;height:497.75pt;z-index:251668480;mso-position-horizontal-relative:page;mso-position-vertical-relative:page" filled="f" stroked="f">
            <v:textbox style="layout-flow:vertical;mso-layout-flow-alt:bottom-to-top" inset="0,0,0,0">
              <w:txbxContent>
                <w:p w14:paraId="4A906F3D" w14:textId="77777777" w:rsidR="00AC7E8D" w:rsidRDefault="00000000">
                  <w:pPr>
                    <w:pStyle w:val="BodyText"/>
                    <w:spacing w:before="7" w:line="249" w:lineRule="auto"/>
                    <w:ind w:left="578" w:right="-18" w:hanging="559"/>
                  </w:pPr>
                  <w:r>
                    <w:rPr>
                      <w:color w:val="FFFFFF"/>
                    </w:rPr>
                    <w:t xml:space="preserve">Building Regulation Application for Building </w:t>
                  </w:r>
                  <w:r>
                    <w:rPr>
                      <w:color w:val="FFFFFF"/>
                      <w:spacing w:val="-3"/>
                    </w:rPr>
                    <w:t xml:space="preserve">Control Approval </w:t>
                  </w:r>
                  <w:r>
                    <w:rPr>
                      <w:color w:val="FFFFFF"/>
                    </w:rPr>
                    <w:t>with Full Plans - Notes and Checklist</w:t>
                  </w:r>
                </w:p>
              </w:txbxContent>
            </v:textbox>
            <w10:wrap anchorx="page" anchory="page"/>
          </v:shape>
        </w:pict>
      </w:r>
      <w:r>
        <w:pict w14:anchorId="1E3A8693">
          <v:shape id="_x0000_s2053" type="#_x0000_t202" style="position:absolute;margin-left:623.35pt;margin-top:73.2pt;width:48.45pt;height:497.75pt;z-index:251669504;mso-position-horizontal-relative:page;mso-position-vertical-relative:page" filled="f" stroked="f">
            <v:textbox style="layout-flow:vertical;mso-layout-flow-alt:bottom-to-top" inset="0,0,0,0">
              <w:txbxContent>
                <w:p w14:paraId="35011433" w14:textId="77777777" w:rsidR="00AC7E8D" w:rsidRDefault="00000000">
                  <w:pPr>
                    <w:pStyle w:val="BodyText"/>
                    <w:spacing w:before="7" w:line="249" w:lineRule="auto"/>
                    <w:ind w:left="578" w:right="-18" w:hanging="559"/>
                  </w:pPr>
                  <w:r>
                    <w:rPr>
                      <w:color w:val="FFFFFF"/>
                    </w:rPr>
                    <w:t xml:space="preserve">Building Regulation Application for Building </w:t>
                  </w:r>
                  <w:r>
                    <w:rPr>
                      <w:color w:val="FFFFFF"/>
                      <w:spacing w:val="-3"/>
                    </w:rPr>
                    <w:t xml:space="preserve">Control Approval </w:t>
                  </w:r>
                  <w:r>
                    <w:rPr>
                      <w:color w:val="FFFFFF"/>
                    </w:rPr>
                    <w:t>with Full Plans - Notes and Checklist</w:t>
                  </w:r>
                </w:p>
              </w:txbxContent>
            </v:textbox>
            <w10:wrap anchorx="page" anchory="page"/>
          </v:shape>
        </w:pict>
      </w:r>
      <w:r>
        <w:pict w14:anchorId="4649673B">
          <v:shape id="_x0000_s2052" type="#_x0000_t202" style="position:absolute;margin-left:121.9pt;margin-top:26.95pt;width:450.3pt;height:458.3pt;z-index:2516705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5"/>
                    <w:gridCol w:w="4082"/>
                    <w:gridCol w:w="2003"/>
                    <w:gridCol w:w="2465"/>
                  </w:tblGrid>
                  <w:tr w:rsidR="00AC7E8D" w14:paraId="41644E6D" w14:textId="77777777">
                    <w:trPr>
                      <w:trHeight w:val="289"/>
                    </w:trPr>
                    <w:tc>
                      <w:tcPr>
                        <w:tcW w:w="425" w:type="dxa"/>
                        <w:tcBorders>
                          <w:bottom w:val="nil"/>
                        </w:tcBorders>
                      </w:tcPr>
                      <w:p w14:paraId="4DC43106" w14:textId="77777777" w:rsidR="00AC7E8D" w:rsidRDefault="00000000">
                        <w:pPr>
                          <w:pStyle w:val="TableParagraph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082" w:type="dxa"/>
                        <w:vMerge w:val="restart"/>
                      </w:tcPr>
                      <w:p w14:paraId="7A999495" w14:textId="77777777" w:rsidR="00AC7E8D" w:rsidRDefault="00000000">
                        <w:pPr>
                          <w:pStyle w:val="TableParagraph"/>
                          <w:spacing w:line="249" w:lineRule="auto"/>
                          <w:ind w:left="646" w:right="11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not</w:t>
                        </w:r>
                        <w:r>
                          <w:rPr>
                            <w:spacing w:val="-2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any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optional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requirement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applies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building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work,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if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so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which, or:</w:t>
                        </w:r>
                      </w:p>
                      <w:p w14:paraId="70E61D6C" w14:textId="77777777" w:rsidR="00AC7E8D" w:rsidRDefault="0000000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666"/>
                            <w:tab w:val="left" w:pos="667"/>
                          </w:tabs>
                          <w:spacing w:before="3" w:line="249" w:lineRule="auto"/>
                          <w:ind w:right="13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 statement that planning permission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has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not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yet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been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 xml:space="preserve">granted </w:t>
                        </w:r>
                        <w:r>
                          <w:rPr>
                            <w:w w:val="105"/>
                            <w:sz w:val="20"/>
                          </w:rPr>
                          <w:t>for the work should be given, and that the information required above will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supplied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before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3"/>
                            <w:w w:val="10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20"/>
                          </w:rPr>
                          <w:t>end</w:t>
                        </w:r>
                        <w:proofErr w:type="gramEnd"/>
                      </w:p>
                      <w:p w14:paraId="4703BDD5" w14:textId="77777777" w:rsidR="00AC7E8D" w:rsidRDefault="00000000">
                        <w:pPr>
                          <w:pStyle w:val="TableParagraph"/>
                          <w:spacing w:before="4" w:line="249" w:lineRule="auto"/>
                          <w:ind w:left="66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of a period of twenty-eight days beginning on the day after that permission is granted.</w:t>
                        </w:r>
                      </w:p>
                    </w:tc>
                    <w:tc>
                      <w:tcPr>
                        <w:tcW w:w="2003" w:type="dxa"/>
                        <w:tcBorders>
                          <w:bottom w:val="nil"/>
                        </w:tcBorders>
                      </w:tcPr>
                      <w:p w14:paraId="7596691F" w14:textId="77777777" w:rsidR="00AC7E8D" w:rsidRDefault="00000000">
                        <w:pPr>
                          <w:pStyle w:val="TableParagraph"/>
                          <w:ind w:left="464" w:right="445"/>
                          <w:jc w:val="center"/>
                          <w:rPr>
                            <w:sz w:val="20"/>
                          </w:rPr>
                        </w:pPr>
                        <w:hyperlink r:id="rId22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13(1)(d)</w:t>
                          </w:r>
                        </w:hyperlink>
                      </w:p>
                    </w:tc>
                    <w:tc>
                      <w:tcPr>
                        <w:tcW w:w="2465" w:type="dxa"/>
                        <w:vMerge w:val="restart"/>
                      </w:tcPr>
                      <w:p w14:paraId="264BB4D0" w14:textId="77777777" w:rsidR="00AC7E8D" w:rsidRDefault="00AC7E8D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AC7E8D" w14:paraId="1FED170B" w14:textId="77777777">
                    <w:trPr>
                      <w:trHeight w:val="2466"/>
                    </w:trPr>
                    <w:tc>
                      <w:tcPr>
                        <w:tcW w:w="425" w:type="dxa"/>
                        <w:tcBorders>
                          <w:top w:val="nil"/>
                        </w:tcBorders>
                      </w:tcPr>
                      <w:p w14:paraId="402194A6" w14:textId="77777777" w:rsidR="00AC7E8D" w:rsidRDefault="00AC7E8D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82" w:type="dxa"/>
                        <w:vMerge/>
                        <w:tcBorders>
                          <w:top w:val="nil"/>
                        </w:tcBorders>
                      </w:tcPr>
                      <w:p w14:paraId="6350711B" w14:textId="77777777" w:rsidR="00AC7E8D" w:rsidRDefault="00AC7E8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il"/>
                        </w:tcBorders>
                      </w:tcPr>
                      <w:p w14:paraId="200FF99E" w14:textId="77777777" w:rsidR="00AC7E8D" w:rsidRDefault="00000000">
                        <w:pPr>
                          <w:pStyle w:val="TableParagraph"/>
                          <w:spacing w:before="13"/>
                          <w:ind w:left="464" w:right="445"/>
                          <w:jc w:val="center"/>
                          <w:rPr>
                            <w:sz w:val="20"/>
                          </w:rPr>
                        </w:pPr>
                        <w:hyperlink r:id="rId23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14(4)</w:t>
                          </w:r>
                        </w:hyperlink>
                      </w:p>
                    </w:tc>
                    <w:tc>
                      <w:tcPr>
                        <w:tcW w:w="2465" w:type="dxa"/>
                        <w:vMerge/>
                        <w:tcBorders>
                          <w:top w:val="nil"/>
                        </w:tcBorders>
                      </w:tcPr>
                      <w:p w14:paraId="1FE7EFF4" w14:textId="77777777" w:rsidR="00AC7E8D" w:rsidRDefault="00AC7E8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C7E8D" w14:paraId="715AD4FB" w14:textId="77777777">
                    <w:trPr>
                      <w:trHeight w:val="6329"/>
                    </w:trPr>
                    <w:tc>
                      <w:tcPr>
                        <w:tcW w:w="425" w:type="dxa"/>
                      </w:tcPr>
                      <w:p w14:paraId="6599CBB3" w14:textId="77777777" w:rsidR="00AC7E8D" w:rsidRDefault="00000000">
                        <w:pPr>
                          <w:pStyle w:val="TableParagraph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082" w:type="dxa"/>
                      </w:tcPr>
                      <w:p w14:paraId="58286F89" w14:textId="77777777" w:rsidR="00AC7E8D" w:rsidRDefault="00000000">
                        <w:pPr>
                          <w:pStyle w:val="TableParagraph"/>
                          <w:spacing w:line="249" w:lineRule="auto"/>
                          <w:ind w:right="18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case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erection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dwelling,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or </w:t>
                        </w:r>
                        <w:r>
                          <w:rPr>
                            <w:w w:val="105"/>
                            <w:sz w:val="20"/>
                          </w:rPr>
                          <w:t>a building that is to contain one or more dwellings, an application for building control approval with full plans shall be accompanied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by:</w:t>
                        </w:r>
                      </w:p>
                      <w:p w14:paraId="224BCEFC" w14:textId="77777777" w:rsidR="00AC7E8D" w:rsidRDefault="00000000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91"/>
                          </w:tabs>
                          <w:spacing w:before="4" w:line="249" w:lineRule="auto"/>
                          <w:ind w:right="54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particulars of any public</w:t>
                        </w:r>
                        <w:r>
                          <w:rPr>
                            <w:spacing w:val="-3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electronic </w:t>
                        </w:r>
                        <w:r>
                          <w:rPr>
                            <w:w w:val="105"/>
                            <w:sz w:val="20"/>
                          </w:rPr>
                          <w:t>communications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network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relation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 which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connection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is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20"/>
                          </w:rPr>
                          <w:t>provided</w:t>
                        </w:r>
                        <w:proofErr w:type="gramEnd"/>
                      </w:p>
                      <w:p w14:paraId="515068D2" w14:textId="77777777" w:rsidR="00AC7E8D" w:rsidRDefault="00000000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92"/>
                          </w:tabs>
                          <w:spacing w:before="3" w:line="249" w:lineRule="auto"/>
                          <w:ind w:right="525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 an exemption in</w:t>
                        </w:r>
                        <w:r>
                          <w:rPr>
                            <w:color w:val="275B9B"/>
                            <w:sz w:val="20"/>
                          </w:rPr>
                          <w:t xml:space="preserve"> </w:t>
                        </w:r>
                        <w:hyperlink r:id="rId24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Regulation 44ZB</w:t>
                          </w:r>
                        </w:hyperlink>
                        <w:r>
                          <w:rPr>
                            <w:sz w:val="20"/>
                          </w:rPr>
                          <w:t xml:space="preserve"> is proposed to be relied on, evidence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in </w:t>
                        </w:r>
                        <w:r>
                          <w:rPr>
                            <w:sz w:val="20"/>
                          </w:rPr>
                          <w:t>support of the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exemption</w:t>
                        </w:r>
                      </w:p>
                      <w:p w14:paraId="14D220E0" w14:textId="77777777" w:rsidR="00AC7E8D" w:rsidRDefault="00000000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70"/>
                          </w:tabs>
                          <w:spacing w:before="2" w:line="249" w:lineRule="auto"/>
                          <w:ind w:right="439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if</w:t>
                        </w:r>
                        <w:r>
                          <w:rPr>
                            <w:color w:val="275B9B"/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hyperlink r:id="rId25">
                          <w:r>
                            <w:rPr>
                              <w:color w:val="275B9B"/>
                              <w:w w:val="105"/>
                              <w:sz w:val="20"/>
                              <w:u w:val="single" w:color="275B9B"/>
                            </w:rPr>
                            <w:t>Regulation</w:t>
                          </w:r>
                          <w:r>
                            <w:rPr>
                              <w:color w:val="275B9B"/>
                              <w:spacing w:val="-24"/>
                              <w:w w:val="105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spacing w:val="-3"/>
                              <w:w w:val="105"/>
                              <w:sz w:val="20"/>
                              <w:u w:val="single" w:color="275B9B"/>
                            </w:rPr>
                            <w:t>44ZC</w:t>
                          </w:r>
                          <w:r>
                            <w:rPr>
                              <w:color w:val="275B9B"/>
                              <w:spacing w:val="-24"/>
                              <w:w w:val="105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w w:val="105"/>
                            <w:sz w:val="20"/>
                          </w:rPr>
                          <w:t>is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proposed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2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be </w:t>
                        </w:r>
                        <w:r>
                          <w:rPr>
                            <w:w w:val="105"/>
                            <w:sz w:val="20"/>
                          </w:rPr>
                          <w:t>relied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on:</w:t>
                        </w:r>
                      </w:p>
                      <w:p w14:paraId="5C43EA05" w14:textId="77777777" w:rsidR="00AC7E8D" w:rsidRDefault="0000000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25"/>
                          </w:tabs>
                          <w:spacing w:before="2" w:line="249" w:lineRule="auto"/>
                          <w:ind w:right="43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evidence of the matters mentioned </w:t>
                        </w:r>
                        <w:r>
                          <w:rPr>
                            <w:spacing w:val="-8"/>
                            <w:sz w:val="20"/>
                          </w:rPr>
                          <w:t>in</w:t>
                        </w:r>
                        <w:r>
                          <w:rPr>
                            <w:color w:val="275B9B"/>
                            <w:spacing w:val="-8"/>
                            <w:sz w:val="20"/>
                            <w:u w:val="single" w:color="275B9B"/>
                          </w:rPr>
                          <w:t xml:space="preserve"> </w:t>
                        </w:r>
                        <w:r>
                          <w:rPr>
                            <w:color w:val="275B9B"/>
                            <w:sz w:val="20"/>
                            <w:u w:val="single" w:color="275B9B"/>
                          </w:rPr>
                          <w:t>R</w:t>
                        </w:r>
                        <w:hyperlink r:id="rId26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egulation 44ZC(6)(a) and (b)</w:t>
                          </w:r>
                        </w:hyperlink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</w:p>
                      <w:p w14:paraId="3475A7F2" w14:textId="77777777" w:rsidR="00AC7E8D" w:rsidRDefault="0000000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83"/>
                          </w:tabs>
                          <w:spacing w:before="1" w:line="249" w:lineRule="auto"/>
                          <w:ind w:right="192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color w:val="275B9B"/>
                            <w:spacing w:val="-17"/>
                            <w:sz w:val="20"/>
                          </w:rPr>
                          <w:t xml:space="preserve"> </w:t>
                        </w:r>
                        <w:hyperlink r:id="rId27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paragraph</w:t>
                          </w:r>
                          <w:r>
                            <w:rPr>
                              <w:color w:val="275B9B"/>
                              <w:spacing w:val="-16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RA1(1)(c)(</w:t>
                          </w:r>
                          <w:proofErr w:type="spellStart"/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)</w:t>
                          </w:r>
                          <w:r>
                            <w:rPr>
                              <w:color w:val="275B9B"/>
                              <w:spacing w:val="-16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or</w:t>
                          </w:r>
                          <w:r>
                            <w:rPr>
                              <w:color w:val="275B9B"/>
                              <w:spacing w:val="-16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of</w:t>
                          </w:r>
                          <w:r>
                            <w:rPr>
                              <w:color w:val="275B9B"/>
                              <w:spacing w:val="-16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Schedule</w:t>
                          </w:r>
                        </w:hyperlink>
                        <w:hyperlink r:id="rId28">
                          <w:r>
                            <w:rPr>
                              <w:color w:val="275B9B"/>
                              <w:sz w:val="20"/>
                            </w:rPr>
                            <w:t xml:space="preserve"> 1</w:t>
                          </w:r>
                          <w:r>
                            <w:rPr>
                              <w:color w:val="275B9B"/>
                              <w:spacing w:val="-8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0"/>
                          </w:rPr>
                          <w:t>is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also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relied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on,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evidence </w:t>
                        </w:r>
                        <w:r>
                          <w:rPr>
                            <w:sz w:val="20"/>
                          </w:rPr>
                          <w:t xml:space="preserve">of the steps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taken </w:t>
                        </w:r>
                        <w:r>
                          <w:rPr>
                            <w:sz w:val="20"/>
                          </w:rPr>
                          <w:t>to establish whether, and if so where, a distribution point</w:t>
                        </w:r>
                      </w:p>
                      <w:p w14:paraId="20B8B87F" w14:textId="77777777" w:rsidR="00AC7E8D" w:rsidRDefault="00000000">
                        <w:pPr>
                          <w:pStyle w:val="TableParagraph"/>
                          <w:spacing w:before="4" w:line="249" w:lineRule="auto"/>
                          <w:ind w:right="29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for a gigabit-capable public electronic communications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network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(as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defined</w:t>
                        </w:r>
                        <w:r>
                          <w:rPr>
                            <w:spacing w:val="-2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by </w:t>
                        </w:r>
                        <w:hyperlink r:id="rId29">
                          <w:r>
                            <w:rPr>
                              <w:color w:val="275B9B"/>
                              <w:w w:val="105"/>
                              <w:sz w:val="20"/>
                              <w:u w:val="single" w:color="275B9B"/>
                            </w:rPr>
                            <w:t>Regulation 44C</w:t>
                          </w:r>
                        </w:hyperlink>
                        <w:r>
                          <w:rPr>
                            <w:w w:val="105"/>
                            <w:sz w:val="20"/>
                          </w:rPr>
                          <w:t>) is likely to be installed, in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location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relevant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for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purposes</w:t>
                        </w:r>
                        <w:r>
                          <w:rPr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of </w:t>
                        </w:r>
                        <w:hyperlink r:id="rId30">
                          <w:r>
                            <w:rPr>
                              <w:color w:val="275B9B"/>
                              <w:w w:val="105"/>
                              <w:sz w:val="20"/>
                              <w:u w:val="single" w:color="275B9B"/>
                            </w:rPr>
                            <w:t>paragraph</w:t>
                          </w:r>
                          <w:r>
                            <w:rPr>
                              <w:color w:val="275B9B"/>
                              <w:spacing w:val="-31"/>
                              <w:w w:val="105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w w:val="105"/>
                              <w:sz w:val="20"/>
                              <w:u w:val="single" w:color="275B9B"/>
                            </w:rPr>
                            <w:t>RA(1)(c)</w:t>
                          </w:r>
                        </w:hyperlink>
                        <w:r>
                          <w:rPr>
                            <w:w w:val="105"/>
                            <w:sz w:val="20"/>
                          </w:rPr>
                          <w:t>,</w:t>
                        </w:r>
                        <w:r>
                          <w:rPr>
                            <w:spacing w:val="-3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within</w:t>
                        </w:r>
                        <w:r>
                          <w:rPr>
                            <w:spacing w:val="-3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3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period</w:t>
                        </w:r>
                        <w:r>
                          <w:rPr>
                            <w:spacing w:val="-3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3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>2</w:t>
                        </w:r>
                      </w:p>
                      <w:p w14:paraId="698AA1D9" w14:textId="77777777" w:rsidR="00AC7E8D" w:rsidRDefault="00000000">
                        <w:pPr>
                          <w:pStyle w:val="TableParagraph"/>
                          <w:spacing w:before="4" w:line="249" w:lineRule="auto"/>
                          <w:ind w:right="18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years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beginning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with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day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on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which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20"/>
                          </w:rPr>
                          <w:t xml:space="preserve">the </w:t>
                        </w:r>
                        <w:r>
                          <w:rPr>
                            <w:w w:val="105"/>
                            <w:sz w:val="20"/>
                          </w:rPr>
                          <w:t>application is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given.</w:t>
                        </w:r>
                      </w:p>
                    </w:tc>
                    <w:tc>
                      <w:tcPr>
                        <w:tcW w:w="2003" w:type="dxa"/>
                      </w:tcPr>
                      <w:p w14:paraId="066FE724" w14:textId="77777777" w:rsidR="00AC7E8D" w:rsidRDefault="00000000">
                        <w:pPr>
                          <w:pStyle w:val="TableParagraph"/>
                          <w:ind w:left="464" w:right="445"/>
                          <w:jc w:val="center"/>
                          <w:rPr>
                            <w:sz w:val="20"/>
                          </w:rPr>
                        </w:pPr>
                        <w:hyperlink r:id="rId31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13(2A)</w:t>
                          </w:r>
                        </w:hyperlink>
                      </w:p>
                      <w:p w14:paraId="0E02F35F" w14:textId="77777777" w:rsidR="00AC7E8D" w:rsidRDefault="00000000">
                        <w:pPr>
                          <w:pStyle w:val="TableParagraph"/>
                          <w:spacing w:before="10"/>
                          <w:ind w:left="464" w:right="445"/>
                          <w:jc w:val="center"/>
                          <w:rPr>
                            <w:sz w:val="20"/>
                          </w:rPr>
                        </w:pPr>
                        <w:hyperlink r:id="rId32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14(4)</w:t>
                          </w:r>
                        </w:hyperlink>
                      </w:p>
                    </w:tc>
                    <w:tc>
                      <w:tcPr>
                        <w:tcW w:w="2465" w:type="dxa"/>
                      </w:tcPr>
                      <w:p w14:paraId="223F4C32" w14:textId="77777777" w:rsidR="00AC7E8D" w:rsidRDefault="00AC7E8D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4A99193" w14:textId="77777777" w:rsidR="00AC7E8D" w:rsidRDefault="00AC7E8D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090A1442">
          <v:shape id="_x0000_s2051" type="#_x0000_t202" style="position:absolute;margin-left:718.6pt;margin-top:27.65pt;width:450.75pt;height:509.35pt;z-index:2516715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07"/>
                    <w:gridCol w:w="4478"/>
                  </w:tblGrid>
                  <w:tr w:rsidR="00AC7E8D" w14:paraId="2B88645A" w14:textId="77777777">
                    <w:trPr>
                      <w:trHeight w:val="3909"/>
                    </w:trPr>
                    <w:tc>
                      <w:tcPr>
                        <w:tcW w:w="4507" w:type="dxa"/>
                      </w:tcPr>
                      <w:p w14:paraId="6EFE13AC" w14:textId="77777777" w:rsidR="00AC7E8D" w:rsidRDefault="00000000">
                        <w:pPr>
                          <w:pStyle w:val="TableParagraph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Plans are only full plans if they consist of:</w:t>
                        </w:r>
                      </w:p>
                      <w:p w14:paraId="24459FC1" w14:textId="77777777" w:rsidR="00AC7E8D" w:rsidRDefault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39"/>
                            <w:tab w:val="left" w:pos="440"/>
                          </w:tabs>
                          <w:spacing w:before="10" w:line="249" w:lineRule="auto"/>
                          <w:ind w:right="11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description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proposed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building</w:t>
                        </w:r>
                        <w:r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 xml:space="preserve">work, </w:t>
                        </w:r>
                        <w:r>
                          <w:rPr>
                            <w:w w:val="105"/>
                            <w:sz w:val="20"/>
                          </w:rPr>
                          <w:t>renovation or replacement of a thermal element, change to the building’s energy status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material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change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20"/>
                          </w:rPr>
                          <w:t>use</w:t>
                        </w:r>
                        <w:proofErr w:type="gramEnd"/>
                      </w:p>
                      <w:p w14:paraId="1E0E62BE" w14:textId="77777777" w:rsidR="00AC7E8D" w:rsidRDefault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39"/>
                            <w:tab w:val="left" w:pos="440"/>
                          </w:tabs>
                          <w:spacing w:before="3" w:line="249" w:lineRule="auto"/>
                          <w:ind w:right="26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the plans, particulars and statements required</w:t>
                        </w:r>
                        <w:r>
                          <w:rPr>
                            <w:spacing w:val="-3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by</w:t>
                        </w:r>
                        <w:r>
                          <w:rPr>
                            <w:color w:val="275B9B"/>
                            <w:spacing w:val="-30"/>
                            <w:w w:val="105"/>
                            <w:sz w:val="20"/>
                          </w:rPr>
                          <w:t xml:space="preserve"> </w:t>
                        </w:r>
                        <w:hyperlink r:id="rId33">
                          <w:r>
                            <w:rPr>
                              <w:color w:val="275B9B"/>
                              <w:w w:val="105"/>
                              <w:sz w:val="20"/>
                              <w:u w:val="single" w:color="275B9B"/>
                            </w:rPr>
                            <w:t>paragraphs</w:t>
                          </w:r>
                          <w:r>
                            <w:rPr>
                              <w:color w:val="275B9B"/>
                              <w:spacing w:val="-30"/>
                              <w:w w:val="105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w w:val="105"/>
                              <w:sz w:val="20"/>
                              <w:u w:val="single" w:color="275B9B"/>
                            </w:rPr>
                            <w:t>(1),</w:t>
                          </w:r>
                          <w:r>
                            <w:rPr>
                              <w:color w:val="275B9B"/>
                              <w:spacing w:val="-30"/>
                              <w:w w:val="105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w w:val="105"/>
                              <w:sz w:val="20"/>
                              <w:u w:val="single" w:color="275B9B"/>
                            </w:rPr>
                            <w:t>(1A)</w:t>
                          </w:r>
                          <w:r>
                            <w:rPr>
                              <w:color w:val="275B9B"/>
                              <w:spacing w:val="-30"/>
                              <w:w w:val="105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w w:val="105"/>
                              <w:sz w:val="20"/>
                              <w:u w:val="single" w:color="275B9B"/>
                            </w:rPr>
                            <w:t>and</w:t>
                          </w:r>
                          <w:r>
                            <w:rPr>
                              <w:color w:val="275B9B"/>
                              <w:spacing w:val="-30"/>
                              <w:w w:val="105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w w:val="105"/>
                              <w:sz w:val="20"/>
                              <w:u w:val="single" w:color="275B9B"/>
                            </w:rPr>
                            <w:t>(2)</w:t>
                          </w:r>
                          <w:r>
                            <w:rPr>
                              <w:color w:val="275B9B"/>
                              <w:spacing w:val="-30"/>
                              <w:w w:val="105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w w:val="105"/>
                              <w:sz w:val="20"/>
                              <w:u w:val="single" w:color="275B9B"/>
                            </w:rPr>
                            <w:t>of</w:t>
                          </w:r>
                        </w:hyperlink>
                        <w:hyperlink r:id="rId34">
                          <w:r>
                            <w:rPr>
                              <w:color w:val="275B9B"/>
                              <w:w w:val="105"/>
                              <w:sz w:val="20"/>
                              <w:u w:val="single" w:color="275B9B"/>
                            </w:rPr>
                            <w:t xml:space="preserve"> Regulation</w:t>
                          </w:r>
                          <w:r>
                            <w:rPr>
                              <w:color w:val="275B9B"/>
                              <w:spacing w:val="-10"/>
                              <w:w w:val="105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w w:val="105"/>
                              <w:sz w:val="20"/>
                              <w:u w:val="single" w:color="275B9B"/>
                            </w:rPr>
                            <w:t>13</w:t>
                          </w:r>
                        </w:hyperlink>
                      </w:p>
                      <w:p w14:paraId="28EECC45" w14:textId="77777777" w:rsidR="00AC7E8D" w:rsidRDefault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39"/>
                            <w:tab w:val="left" w:pos="440"/>
                          </w:tabs>
                          <w:spacing w:before="3" w:line="249" w:lineRule="auto"/>
                          <w:ind w:right="3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where paragraph</w:t>
                        </w:r>
                        <w:r>
                          <w:rPr>
                            <w:color w:val="275B9B"/>
                            <w:sz w:val="20"/>
                          </w:rPr>
                          <w:t xml:space="preserve"> </w:t>
                        </w:r>
                        <w:hyperlink r:id="rId35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H4 of Schedule 1</w:t>
                          </w:r>
                        </w:hyperlink>
                        <w:r>
                          <w:rPr>
                            <w:sz w:val="20"/>
                          </w:rPr>
                          <w:t xml:space="preserve"> imposes a requirement, particulars of the precautions to be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taken </w:t>
                        </w:r>
                        <w:r>
                          <w:rPr>
                            <w:sz w:val="20"/>
                          </w:rPr>
                          <w:t>in building over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5"/>
                            <w:sz w:val="20"/>
                          </w:rPr>
                          <w:t>a</w:t>
                        </w:r>
                      </w:p>
                      <w:p w14:paraId="6C1F4436" w14:textId="77777777" w:rsidR="00AC7E8D" w:rsidRDefault="00000000">
                        <w:pPr>
                          <w:pStyle w:val="TableParagraph"/>
                          <w:spacing w:before="2" w:line="249" w:lineRule="auto"/>
                          <w:ind w:left="440" w:right="6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drain,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sewer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disposal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main</w:t>
                        </w:r>
                        <w:r>
                          <w:rPr>
                            <w:spacing w:val="-1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comply</w:t>
                        </w:r>
                        <w:r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 xml:space="preserve">with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requirements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that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paragraph</w:t>
                        </w:r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and</w:t>
                        </w:r>
                      </w:p>
                      <w:p w14:paraId="0688C0F5" w14:textId="77777777" w:rsidR="00AC7E8D" w:rsidRDefault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39"/>
                            <w:tab w:val="left" w:pos="440"/>
                          </w:tabs>
                          <w:spacing w:before="2" w:line="249" w:lineRule="auto"/>
                          <w:ind w:right="8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any other plans which are necessary to show that the work would comply with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these </w:t>
                        </w:r>
                        <w:r>
                          <w:rPr>
                            <w:sz w:val="20"/>
                          </w:rPr>
                          <w:t>Regulations.</w:t>
                        </w:r>
                      </w:p>
                    </w:tc>
                    <w:tc>
                      <w:tcPr>
                        <w:tcW w:w="4478" w:type="dxa"/>
                      </w:tcPr>
                      <w:p w14:paraId="475F3BDD" w14:textId="77777777" w:rsidR="00AC7E8D" w:rsidRDefault="00000000">
                        <w:pPr>
                          <w:pStyle w:val="TableParagraph"/>
                          <w:ind w:left="2023"/>
                          <w:rPr>
                            <w:sz w:val="20"/>
                          </w:rPr>
                        </w:pPr>
                        <w:hyperlink r:id="rId36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14(3)</w:t>
                          </w:r>
                        </w:hyperlink>
                      </w:p>
                    </w:tc>
                  </w:tr>
                  <w:tr w:rsidR="00AC7E8D" w14:paraId="0AEF3F2C" w14:textId="77777777">
                    <w:trPr>
                      <w:trHeight w:val="2757"/>
                    </w:trPr>
                    <w:tc>
                      <w:tcPr>
                        <w:tcW w:w="4507" w:type="dxa"/>
                      </w:tcPr>
                      <w:p w14:paraId="2A7EAD15" w14:textId="77777777" w:rsidR="00AC7E8D" w:rsidRDefault="00000000">
                        <w:pPr>
                          <w:pStyle w:val="TableParagraph"/>
                          <w:spacing w:line="249" w:lineRule="auto"/>
                          <w:ind w:right="212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The local authority must notify the applicant of the outcome of the application within five </w:t>
                        </w:r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weeks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beginning with the date the </w:t>
                        </w:r>
                        <w:proofErr w:type="gramStart"/>
                        <w:r>
                          <w:rPr>
                            <w:spacing w:val="-3"/>
                            <w:w w:val="105"/>
                            <w:sz w:val="20"/>
                          </w:rPr>
                          <w:t>application</w:t>
                        </w:r>
                        <w:proofErr w:type="gramEnd"/>
                      </w:p>
                      <w:p w14:paraId="58C2D70B" w14:textId="77777777" w:rsidR="00AC7E8D" w:rsidRDefault="00000000">
                        <w:pPr>
                          <w:pStyle w:val="TableParagraph"/>
                          <w:spacing w:before="3" w:line="249" w:lineRule="auto"/>
                          <w:ind w:right="49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is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received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by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local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authority,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within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such longer period as at any time the authority and the applicant agree in writing. If you wish to extend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05"/>
                            <w:sz w:val="20"/>
                          </w:rPr>
                          <w:t>period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time</w:t>
                        </w:r>
                        <w:proofErr w:type="gramEnd"/>
                        <w:r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that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local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authority has to notify of the outcome of the application, you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can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include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this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request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with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application for building control approval with full plans for the local authority to</w:t>
                        </w:r>
                        <w:r>
                          <w:rPr>
                            <w:spacing w:val="-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consider.</w:t>
                        </w:r>
                      </w:p>
                    </w:tc>
                    <w:tc>
                      <w:tcPr>
                        <w:tcW w:w="4478" w:type="dxa"/>
                      </w:tcPr>
                      <w:p w14:paraId="45C0A7B9" w14:textId="77777777" w:rsidR="00AC7E8D" w:rsidRDefault="00000000">
                        <w:pPr>
                          <w:pStyle w:val="TableParagraph"/>
                          <w:spacing w:before="57"/>
                          <w:ind w:left="1965"/>
                          <w:rPr>
                            <w:sz w:val="20"/>
                          </w:rPr>
                        </w:pPr>
                        <w:hyperlink r:id="rId37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14</w:t>
                          </w:r>
                          <w:proofErr w:type="gramStart"/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A(</w:t>
                          </w:r>
                          <w:proofErr w:type="gramEnd"/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6)</w:t>
                          </w:r>
                        </w:hyperlink>
                      </w:p>
                    </w:tc>
                  </w:tr>
                  <w:tr w:rsidR="00AC7E8D" w14:paraId="1A896908" w14:textId="77777777">
                    <w:trPr>
                      <w:trHeight w:val="3438"/>
                    </w:trPr>
                    <w:tc>
                      <w:tcPr>
                        <w:tcW w:w="4507" w:type="dxa"/>
                      </w:tcPr>
                      <w:p w14:paraId="17574218" w14:textId="77777777" w:rsidR="00AC7E8D" w:rsidRDefault="00000000">
                        <w:pPr>
                          <w:pStyle w:val="TableParagraph"/>
                          <w:spacing w:line="249" w:lineRule="auto"/>
                          <w:ind w:left="80" w:right="1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Applicants should be aware that the Local Authority will as required consult with statutory bodies and pass on those details that </w:t>
                        </w:r>
                        <w:proofErr w:type="gramStart"/>
                        <w:r>
                          <w:rPr>
                            <w:sz w:val="20"/>
                          </w:rPr>
                          <w:t>you  submit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on your application form  for  the purposes of granting the Building Regulations application. Without this data collection, </w:t>
                        </w:r>
                        <w:proofErr w:type="gramStart"/>
                        <w:r>
                          <w:rPr>
                            <w:spacing w:val="-3"/>
                            <w:sz w:val="20"/>
                          </w:rPr>
                          <w:t xml:space="preserve">we  </w:t>
                        </w:r>
                        <w:r>
                          <w:rPr>
                            <w:sz w:val="20"/>
                          </w:rPr>
                          <w:t>could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not process the application. Applicant details are only passed on to the necessary statutory consultees. If you have any queries regarding this consultation process, please contact us. Further details regarding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information </w:t>
                        </w:r>
                        <w:r>
                          <w:rPr>
                            <w:sz w:val="20"/>
                          </w:rPr>
                          <w:t>rights are available on the Information Commissioner’s Office website at</w:t>
                        </w:r>
                        <w:hyperlink r:id="rId38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 xml:space="preserve"> </w:t>
                          </w:r>
                          <w:r>
                            <w:rPr>
                              <w:color w:val="275B9B"/>
                              <w:spacing w:val="-3"/>
                              <w:sz w:val="20"/>
                              <w:u w:val="single" w:color="275B9B"/>
                            </w:rPr>
                            <w:t>https://ico.</w:t>
                          </w:r>
                        </w:hyperlink>
                        <w:r>
                          <w:rPr>
                            <w:color w:val="275B9B"/>
                            <w:spacing w:val="-3"/>
                            <w:sz w:val="20"/>
                          </w:rPr>
                          <w:t xml:space="preserve"> </w:t>
                        </w:r>
                        <w:hyperlink r:id="rId39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org.uk</w:t>
                          </w:r>
                        </w:hyperlink>
                      </w:p>
                    </w:tc>
                    <w:tc>
                      <w:tcPr>
                        <w:tcW w:w="4478" w:type="dxa"/>
                      </w:tcPr>
                      <w:p w14:paraId="098F54A9" w14:textId="77777777" w:rsidR="00AC7E8D" w:rsidRDefault="00000000">
                        <w:pPr>
                          <w:pStyle w:val="TableParagraph"/>
                          <w:ind w:left="2048" w:right="2030"/>
                          <w:jc w:val="center"/>
                          <w:rPr>
                            <w:sz w:val="20"/>
                          </w:rPr>
                        </w:pPr>
                        <w:hyperlink r:id="rId40">
                          <w:r>
                            <w:rPr>
                              <w:color w:val="275B9B"/>
                              <w:w w:val="95"/>
                              <w:sz w:val="20"/>
                              <w:u w:val="single" w:color="275B9B"/>
                            </w:rPr>
                            <w:t>15</w:t>
                          </w:r>
                        </w:hyperlink>
                      </w:p>
                      <w:p w14:paraId="5AAF84E0" w14:textId="77777777" w:rsidR="00AC7E8D" w:rsidRDefault="00000000">
                        <w:pPr>
                          <w:pStyle w:val="TableParagraph"/>
                          <w:spacing w:before="10"/>
                          <w:ind w:left="2048" w:right="2030"/>
                          <w:jc w:val="center"/>
                          <w:rPr>
                            <w:sz w:val="20"/>
                          </w:rPr>
                        </w:pPr>
                        <w:hyperlink r:id="rId41">
                          <w:r>
                            <w:rPr>
                              <w:color w:val="275B9B"/>
                              <w:w w:val="95"/>
                              <w:sz w:val="20"/>
                              <w:u w:val="single" w:color="275B9B"/>
                            </w:rPr>
                            <w:t>15A</w:t>
                          </w:r>
                        </w:hyperlink>
                      </w:p>
                    </w:tc>
                  </w:tr>
                </w:tbl>
                <w:p w14:paraId="248F21B6" w14:textId="77777777" w:rsidR="00AC7E8D" w:rsidRDefault="00AC7E8D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14:paraId="14D41B03" w14:textId="77777777" w:rsidR="00AC7E8D" w:rsidRDefault="00AC7E8D">
      <w:pPr>
        <w:rPr>
          <w:sz w:val="20"/>
        </w:rPr>
      </w:pPr>
    </w:p>
    <w:p w14:paraId="281CFDF6" w14:textId="77777777" w:rsidR="00AC7E8D" w:rsidRDefault="00AC7E8D">
      <w:pPr>
        <w:rPr>
          <w:sz w:val="20"/>
        </w:rPr>
      </w:pPr>
    </w:p>
    <w:p w14:paraId="7B477EDC" w14:textId="77777777" w:rsidR="00AC7E8D" w:rsidRDefault="00AC7E8D">
      <w:pPr>
        <w:rPr>
          <w:sz w:val="20"/>
        </w:rPr>
      </w:pPr>
    </w:p>
    <w:p w14:paraId="00DABC7B" w14:textId="77777777" w:rsidR="00AC7E8D" w:rsidRDefault="00AC7E8D">
      <w:pPr>
        <w:rPr>
          <w:sz w:val="20"/>
        </w:rPr>
      </w:pPr>
    </w:p>
    <w:p w14:paraId="627D6637" w14:textId="77777777" w:rsidR="00AC7E8D" w:rsidRDefault="00AC7E8D">
      <w:pPr>
        <w:spacing w:before="2"/>
        <w:rPr>
          <w:sz w:val="27"/>
        </w:rPr>
      </w:pPr>
    </w:p>
    <w:p w14:paraId="7FC73A46" w14:textId="77777777" w:rsidR="00AC7E8D" w:rsidRDefault="00000000">
      <w:pPr>
        <w:ind w:left="10211"/>
        <w:rPr>
          <w:sz w:val="20"/>
        </w:rPr>
      </w:pPr>
      <w:r>
        <w:rPr>
          <w:noProof/>
          <w:sz w:val="20"/>
        </w:rPr>
        <w:drawing>
          <wp:inline distT="0" distB="0" distL="0" distR="0" wp14:anchorId="62B7E8F0" wp14:editId="44702B89">
            <wp:extent cx="682188" cy="496633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188" cy="496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3831F" w14:textId="77777777" w:rsidR="00AC7E8D" w:rsidRDefault="00000000">
      <w:pPr>
        <w:pStyle w:val="ListParagraph"/>
        <w:numPr>
          <w:ilvl w:val="0"/>
          <w:numId w:val="7"/>
        </w:numPr>
        <w:tabs>
          <w:tab w:val="left" w:pos="5693"/>
        </w:tabs>
        <w:ind w:left="5692" w:hanging="5479"/>
        <w:rPr>
          <w:sz w:val="18"/>
        </w:rPr>
      </w:pPr>
      <w:r>
        <w:rPr>
          <w:w w:val="110"/>
          <w:sz w:val="18"/>
        </w:rPr>
        <w:t>of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3</w:t>
      </w:r>
    </w:p>
    <w:p w14:paraId="1C9A0120" w14:textId="77777777" w:rsidR="00AC7E8D" w:rsidRDefault="00000000">
      <w:pPr>
        <w:spacing w:before="92" w:line="261" w:lineRule="auto"/>
        <w:ind w:left="2286"/>
      </w:pPr>
      <w:r>
        <w:br w:type="column"/>
      </w:r>
      <w:r>
        <w:t>This document provides information for some of the more common building work scenarios. Reference should always be made to the Building Regulations 2010 (as amended) for full details.</w:t>
      </w:r>
    </w:p>
    <w:p w14:paraId="5B29D954" w14:textId="77777777" w:rsidR="00AC7E8D" w:rsidRDefault="00AC7E8D">
      <w:pPr>
        <w:spacing w:before="1"/>
        <w:rPr>
          <w:sz w:val="23"/>
        </w:rPr>
      </w:pPr>
    </w:p>
    <w:p w14:paraId="6F8347E6" w14:textId="77777777" w:rsidR="00AC7E8D" w:rsidRDefault="00000000">
      <w:pPr>
        <w:spacing w:before="1"/>
        <w:ind w:left="2286"/>
        <w:rPr>
          <w:sz w:val="18"/>
        </w:rPr>
      </w:pPr>
      <w:r>
        <w:pict w14:anchorId="1E42F346">
          <v:shape id="_x0000_s2050" type="#_x0000_t202" style="position:absolute;left:0;text-align:left;margin-left:121.9pt;margin-top:-247.6pt;width:451.25pt;height:155.95pt;z-index:251672576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07"/>
                    <w:gridCol w:w="4488"/>
                  </w:tblGrid>
                  <w:tr w:rsidR="00AC7E8D" w14:paraId="0B2BBBD2" w14:textId="77777777">
                    <w:trPr>
                      <w:trHeight w:val="532"/>
                    </w:trPr>
                    <w:tc>
                      <w:tcPr>
                        <w:tcW w:w="4507" w:type="dxa"/>
                      </w:tcPr>
                      <w:p w14:paraId="6BA11A3C" w14:textId="77777777" w:rsidR="00AC7E8D" w:rsidRDefault="00000000">
                        <w:pPr>
                          <w:pStyle w:val="TableParagraph"/>
                          <w:ind w:left="13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Further Information</w:t>
                        </w:r>
                      </w:p>
                    </w:tc>
                    <w:tc>
                      <w:tcPr>
                        <w:tcW w:w="4488" w:type="dxa"/>
                      </w:tcPr>
                      <w:p w14:paraId="1E7860F1" w14:textId="77777777" w:rsidR="00AC7E8D" w:rsidRDefault="00000000">
                        <w:pPr>
                          <w:pStyle w:val="TableParagraph"/>
                          <w:ind w:left="1706" w:right="168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Regulation</w:t>
                        </w:r>
                      </w:p>
                    </w:tc>
                  </w:tr>
                  <w:tr w:rsidR="00AC7E8D" w14:paraId="480745EF" w14:textId="77777777">
                    <w:trPr>
                      <w:trHeight w:val="275"/>
                    </w:trPr>
                    <w:tc>
                      <w:tcPr>
                        <w:tcW w:w="4507" w:type="dxa"/>
                        <w:tcBorders>
                          <w:bottom w:val="nil"/>
                        </w:tcBorders>
                      </w:tcPr>
                      <w:p w14:paraId="27D11898" w14:textId="77777777" w:rsidR="00AC7E8D" w:rsidRDefault="00000000">
                        <w:pPr>
                          <w:pStyle w:val="TableParagraph"/>
                          <w:spacing w:line="220" w:lineRule="exact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An application for building control approval with</w:t>
                        </w:r>
                      </w:p>
                    </w:tc>
                    <w:tc>
                      <w:tcPr>
                        <w:tcW w:w="4488" w:type="dxa"/>
                        <w:tcBorders>
                          <w:bottom w:val="nil"/>
                        </w:tcBorders>
                      </w:tcPr>
                      <w:p w14:paraId="1BA946A1" w14:textId="77777777" w:rsidR="00AC7E8D" w:rsidRDefault="00000000">
                        <w:pPr>
                          <w:pStyle w:val="TableParagraph"/>
                          <w:spacing w:line="220" w:lineRule="exact"/>
                          <w:ind w:left="1706" w:right="1688"/>
                          <w:jc w:val="center"/>
                          <w:rPr>
                            <w:sz w:val="20"/>
                          </w:rPr>
                        </w:pPr>
                        <w:hyperlink r:id="rId43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14(2)(a)</w:t>
                          </w:r>
                        </w:hyperlink>
                      </w:p>
                    </w:tc>
                  </w:tr>
                  <w:tr w:rsidR="00AC7E8D" w14:paraId="0B3C182D" w14:textId="77777777">
                    <w:trPr>
                      <w:trHeight w:val="240"/>
                    </w:trPr>
                    <w:tc>
                      <w:tcPr>
                        <w:tcW w:w="4507" w:type="dxa"/>
                        <w:tcBorders>
                          <w:top w:val="nil"/>
                          <w:bottom w:val="nil"/>
                        </w:tcBorders>
                      </w:tcPr>
                      <w:p w14:paraId="5A12CB8C" w14:textId="77777777" w:rsidR="00AC7E8D" w:rsidRDefault="00000000">
                        <w:pPr>
                          <w:pStyle w:val="TableParagraph"/>
                          <w:spacing w:before="0" w:line="220" w:lineRule="exact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full plans must be accompanied by:</w:t>
                        </w:r>
                      </w:p>
                    </w:tc>
                    <w:tc>
                      <w:tcPr>
                        <w:tcW w:w="4488" w:type="dxa"/>
                        <w:tcBorders>
                          <w:top w:val="nil"/>
                          <w:bottom w:val="nil"/>
                        </w:tcBorders>
                      </w:tcPr>
                      <w:p w14:paraId="1E179F04" w14:textId="77777777" w:rsidR="00AC7E8D" w:rsidRDefault="00000000">
                        <w:pPr>
                          <w:pStyle w:val="TableParagraph"/>
                          <w:spacing w:before="0" w:line="220" w:lineRule="exact"/>
                          <w:ind w:left="1706" w:right="1688"/>
                          <w:jc w:val="center"/>
                          <w:rPr>
                            <w:sz w:val="20"/>
                          </w:rPr>
                        </w:pPr>
                        <w:hyperlink r:id="rId44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14(4)</w:t>
                          </w:r>
                        </w:hyperlink>
                      </w:p>
                    </w:tc>
                  </w:tr>
                  <w:tr w:rsidR="00AC7E8D" w14:paraId="2EBFF18E" w14:textId="77777777">
                    <w:trPr>
                      <w:trHeight w:val="240"/>
                    </w:trPr>
                    <w:tc>
                      <w:tcPr>
                        <w:tcW w:w="4507" w:type="dxa"/>
                        <w:tcBorders>
                          <w:top w:val="nil"/>
                          <w:bottom w:val="nil"/>
                        </w:tcBorders>
                      </w:tcPr>
                      <w:p w14:paraId="1B7820E9" w14:textId="77777777" w:rsidR="00AC7E8D" w:rsidRDefault="0000000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439"/>
                            <w:tab w:val="left" w:pos="440"/>
                          </w:tabs>
                          <w:spacing w:before="0"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two copies of the full plans,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</w:p>
                    </w:tc>
                    <w:tc>
                      <w:tcPr>
                        <w:tcW w:w="4488" w:type="dxa"/>
                        <w:tcBorders>
                          <w:top w:val="nil"/>
                          <w:bottom w:val="nil"/>
                        </w:tcBorders>
                      </w:tcPr>
                      <w:p w14:paraId="6A9344B6" w14:textId="77777777" w:rsidR="00AC7E8D" w:rsidRDefault="00AC7E8D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C7E8D" w14:paraId="6332877A" w14:textId="77777777">
                    <w:trPr>
                      <w:trHeight w:val="240"/>
                    </w:trPr>
                    <w:tc>
                      <w:tcPr>
                        <w:tcW w:w="4507" w:type="dxa"/>
                        <w:tcBorders>
                          <w:top w:val="nil"/>
                          <w:bottom w:val="nil"/>
                        </w:tcBorders>
                      </w:tcPr>
                      <w:p w14:paraId="14A29C98" w14:textId="77777777" w:rsidR="00AC7E8D" w:rsidRDefault="00000000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  <w:tab w:val="left" w:pos="440"/>
                          </w:tabs>
                          <w:spacing w:before="0"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where</w:t>
                        </w:r>
                        <w:r>
                          <w:rPr>
                            <w:color w:val="275B9B"/>
                            <w:sz w:val="20"/>
                          </w:rPr>
                          <w:t xml:space="preserve"> </w:t>
                        </w:r>
                        <w:hyperlink r:id="rId45">
                          <w:r>
                            <w:rPr>
                              <w:color w:val="275B9B"/>
                              <w:sz w:val="20"/>
                              <w:u w:val="single" w:color="275B9B"/>
                            </w:rPr>
                            <w:t>Part B of Schedule 1</w:t>
                          </w:r>
                          <w:r>
                            <w:rPr>
                              <w:color w:val="275B9B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0"/>
                          </w:rPr>
                          <w:t>(fire</w:t>
                        </w:r>
                        <w:r>
                          <w:rPr>
                            <w:spacing w:val="-4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safety)</w:t>
                        </w:r>
                      </w:p>
                    </w:tc>
                    <w:tc>
                      <w:tcPr>
                        <w:tcW w:w="4488" w:type="dxa"/>
                        <w:tcBorders>
                          <w:top w:val="nil"/>
                          <w:bottom w:val="nil"/>
                        </w:tcBorders>
                      </w:tcPr>
                      <w:p w14:paraId="3D5E3C0D" w14:textId="77777777" w:rsidR="00AC7E8D" w:rsidRDefault="00AC7E8D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C7E8D" w14:paraId="5C13482E" w14:textId="77777777">
                    <w:trPr>
                      <w:trHeight w:val="240"/>
                    </w:trPr>
                    <w:tc>
                      <w:tcPr>
                        <w:tcW w:w="4507" w:type="dxa"/>
                        <w:tcBorders>
                          <w:top w:val="nil"/>
                          <w:bottom w:val="nil"/>
                        </w:tcBorders>
                      </w:tcPr>
                      <w:p w14:paraId="24843B79" w14:textId="77777777" w:rsidR="00AC7E8D" w:rsidRDefault="00000000">
                        <w:pPr>
                          <w:pStyle w:val="TableParagraph"/>
                          <w:spacing w:before="0" w:line="220" w:lineRule="exact"/>
                          <w:ind w:left="4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imposes a requirement in relation to</w:t>
                        </w:r>
                      </w:p>
                    </w:tc>
                    <w:tc>
                      <w:tcPr>
                        <w:tcW w:w="4488" w:type="dxa"/>
                        <w:tcBorders>
                          <w:top w:val="nil"/>
                          <w:bottom w:val="nil"/>
                        </w:tcBorders>
                      </w:tcPr>
                      <w:p w14:paraId="7FEA56DD" w14:textId="77777777" w:rsidR="00AC7E8D" w:rsidRDefault="00AC7E8D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C7E8D" w14:paraId="5C0DCB3E" w14:textId="77777777">
                    <w:trPr>
                      <w:trHeight w:val="240"/>
                    </w:trPr>
                    <w:tc>
                      <w:tcPr>
                        <w:tcW w:w="4507" w:type="dxa"/>
                        <w:tcBorders>
                          <w:top w:val="nil"/>
                          <w:bottom w:val="nil"/>
                        </w:tcBorders>
                      </w:tcPr>
                      <w:p w14:paraId="6AC4FC21" w14:textId="77777777" w:rsidR="00AC7E8D" w:rsidRDefault="00000000">
                        <w:pPr>
                          <w:pStyle w:val="TableParagraph"/>
                          <w:spacing w:before="0" w:line="220" w:lineRule="exact"/>
                          <w:ind w:left="4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proposed building work, four copies of the</w:t>
                        </w:r>
                      </w:p>
                    </w:tc>
                    <w:tc>
                      <w:tcPr>
                        <w:tcW w:w="4488" w:type="dxa"/>
                        <w:tcBorders>
                          <w:top w:val="nil"/>
                          <w:bottom w:val="nil"/>
                        </w:tcBorders>
                      </w:tcPr>
                      <w:p w14:paraId="22095BA7" w14:textId="77777777" w:rsidR="00AC7E8D" w:rsidRDefault="00AC7E8D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C7E8D" w14:paraId="496ED700" w14:textId="77777777">
                    <w:trPr>
                      <w:trHeight w:val="240"/>
                    </w:trPr>
                    <w:tc>
                      <w:tcPr>
                        <w:tcW w:w="4507" w:type="dxa"/>
                        <w:tcBorders>
                          <w:top w:val="nil"/>
                          <w:bottom w:val="nil"/>
                        </w:tcBorders>
                      </w:tcPr>
                      <w:p w14:paraId="183ADE7F" w14:textId="77777777" w:rsidR="00AC7E8D" w:rsidRDefault="00000000">
                        <w:pPr>
                          <w:pStyle w:val="TableParagraph"/>
                          <w:spacing w:before="0" w:line="220" w:lineRule="exact"/>
                          <w:ind w:left="4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full plans (this does not apply where the</w:t>
                        </w:r>
                      </w:p>
                    </w:tc>
                    <w:tc>
                      <w:tcPr>
                        <w:tcW w:w="4488" w:type="dxa"/>
                        <w:tcBorders>
                          <w:top w:val="nil"/>
                          <w:bottom w:val="nil"/>
                        </w:tcBorders>
                      </w:tcPr>
                      <w:p w14:paraId="257660DD" w14:textId="77777777" w:rsidR="00AC7E8D" w:rsidRDefault="00AC7E8D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C7E8D" w14:paraId="4F17C12F" w14:textId="77777777">
                    <w:trPr>
                      <w:trHeight w:val="240"/>
                    </w:trPr>
                    <w:tc>
                      <w:tcPr>
                        <w:tcW w:w="4507" w:type="dxa"/>
                        <w:tcBorders>
                          <w:top w:val="nil"/>
                          <w:bottom w:val="nil"/>
                        </w:tcBorders>
                      </w:tcPr>
                      <w:p w14:paraId="3C3AF73D" w14:textId="77777777" w:rsidR="00AC7E8D" w:rsidRDefault="00000000">
                        <w:pPr>
                          <w:pStyle w:val="TableParagraph"/>
                          <w:spacing w:before="0" w:line="220" w:lineRule="exact"/>
                          <w:ind w:left="4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proposed building work relates only to the</w:t>
                        </w:r>
                      </w:p>
                    </w:tc>
                    <w:tc>
                      <w:tcPr>
                        <w:tcW w:w="4488" w:type="dxa"/>
                        <w:tcBorders>
                          <w:top w:val="nil"/>
                          <w:bottom w:val="nil"/>
                        </w:tcBorders>
                      </w:tcPr>
                      <w:p w14:paraId="3D2BA9A4" w14:textId="77777777" w:rsidR="00AC7E8D" w:rsidRDefault="00AC7E8D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C7E8D" w14:paraId="79A8E10D" w14:textId="77777777">
                    <w:trPr>
                      <w:trHeight w:val="240"/>
                    </w:trPr>
                    <w:tc>
                      <w:tcPr>
                        <w:tcW w:w="4507" w:type="dxa"/>
                        <w:tcBorders>
                          <w:top w:val="nil"/>
                          <w:bottom w:val="nil"/>
                        </w:tcBorders>
                      </w:tcPr>
                      <w:p w14:paraId="5D5B0249" w14:textId="77777777" w:rsidR="00AC7E8D" w:rsidRDefault="00000000">
                        <w:pPr>
                          <w:pStyle w:val="TableParagraph"/>
                          <w:spacing w:before="0" w:line="220" w:lineRule="exact"/>
                          <w:ind w:left="4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erection, </w:t>
                        </w:r>
                        <w:proofErr w:type="gramStart"/>
                        <w:r>
                          <w:rPr>
                            <w:w w:val="105"/>
                            <w:sz w:val="20"/>
                          </w:rPr>
                          <w:t>extension</w:t>
                        </w:r>
                        <w:proofErr w:type="gramEnd"/>
                        <w:r>
                          <w:rPr>
                            <w:w w:val="105"/>
                            <w:sz w:val="20"/>
                          </w:rPr>
                          <w:t xml:space="preserve"> or material alteration of</w:t>
                        </w:r>
                      </w:p>
                    </w:tc>
                    <w:tc>
                      <w:tcPr>
                        <w:tcW w:w="4488" w:type="dxa"/>
                        <w:tcBorders>
                          <w:top w:val="nil"/>
                          <w:bottom w:val="nil"/>
                        </w:tcBorders>
                      </w:tcPr>
                      <w:p w14:paraId="07739F09" w14:textId="77777777" w:rsidR="00AC7E8D" w:rsidRDefault="00AC7E8D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AC7E8D" w14:paraId="4112C10A" w14:textId="77777777">
                    <w:trPr>
                      <w:trHeight w:val="329"/>
                    </w:trPr>
                    <w:tc>
                      <w:tcPr>
                        <w:tcW w:w="4507" w:type="dxa"/>
                        <w:tcBorders>
                          <w:top w:val="nil"/>
                        </w:tcBorders>
                      </w:tcPr>
                      <w:p w14:paraId="5ECEA62F" w14:textId="77777777" w:rsidR="00AC7E8D" w:rsidRDefault="00000000">
                        <w:pPr>
                          <w:pStyle w:val="TableParagraph"/>
                          <w:spacing w:before="0" w:line="230" w:lineRule="exact"/>
                          <w:ind w:left="44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a dwelling-house or flat).</w:t>
                        </w:r>
                      </w:p>
                    </w:tc>
                    <w:tc>
                      <w:tcPr>
                        <w:tcW w:w="4488" w:type="dxa"/>
                        <w:tcBorders>
                          <w:top w:val="nil"/>
                        </w:tcBorders>
                      </w:tcPr>
                      <w:p w14:paraId="38CA39A8" w14:textId="77777777" w:rsidR="00AC7E8D" w:rsidRDefault="00AC7E8D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078482C4" w14:textId="77777777" w:rsidR="00AC7E8D" w:rsidRDefault="00AC7E8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1B2730"/>
          <w:sz w:val="18"/>
        </w:rPr>
        <w:t>Ring us on 020 8616 8120.</w:t>
      </w:r>
    </w:p>
    <w:p w14:paraId="1A6A4156" w14:textId="77777777" w:rsidR="00AC7E8D" w:rsidRDefault="00000000">
      <w:pPr>
        <w:spacing w:before="9"/>
        <w:ind w:left="2286"/>
        <w:rPr>
          <w:sz w:val="18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097B895E" wp14:editId="635192D1">
            <wp:simplePos x="0" y="0"/>
            <wp:positionH relativeFrom="page">
              <wp:posOffset>14167832</wp:posOffset>
            </wp:positionH>
            <wp:positionV relativeFrom="paragraph">
              <wp:posOffset>50636</wp:posOffset>
            </wp:positionV>
            <wp:extent cx="684890" cy="49860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90" cy="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730"/>
          <w:sz w:val="18"/>
        </w:rPr>
        <w:t>Where we are. LABC 2a St George Wharf Vauxhall London SW8 2LE</w:t>
      </w:r>
    </w:p>
    <w:p w14:paraId="7959409A" w14:textId="77777777" w:rsidR="00AC7E8D" w:rsidRDefault="00AC7E8D">
      <w:pPr>
        <w:rPr>
          <w:sz w:val="20"/>
        </w:rPr>
      </w:pPr>
    </w:p>
    <w:p w14:paraId="70105545" w14:textId="77777777" w:rsidR="00AC7E8D" w:rsidRDefault="00AC7E8D">
      <w:pPr>
        <w:rPr>
          <w:sz w:val="20"/>
        </w:rPr>
      </w:pPr>
    </w:p>
    <w:p w14:paraId="3DA425B0" w14:textId="77777777" w:rsidR="00AC7E8D" w:rsidRDefault="00000000">
      <w:pPr>
        <w:pStyle w:val="ListParagraph"/>
        <w:numPr>
          <w:ilvl w:val="0"/>
          <w:numId w:val="7"/>
        </w:numPr>
        <w:tabs>
          <w:tab w:val="left" w:pos="5693"/>
        </w:tabs>
        <w:spacing w:before="166"/>
        <w:ind w:left="5692" w:hanging="5553"/>
        <w:rPr>
          <w:sz w:val="18"/>
        </w:rPr>
      </w:pPr>
      <w:r>
        <w:rPr>
          <w:w w:val="110"/>
          <w:sz w:val="18"/>
        </w:rPr>
        <w:t>of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3</w:t>
      </w:r>
    </w:p>
    <w:sectPr w:rsidR="00AC7E8D">
      <w:type w:val="continuous"/>
      <w:pgSz w:w="23820" w:h="16840" w:orient="landscape"/>
      <w:pgMar w:top="540" w:right="320" w:bottom="0" w:left="180" w:header="720" w:footer="720" w:gutter="0"/>
      <w:cols w:num="2" w:space="720" w:equalWidth="0">
        <w:col w:w="11331" w:space="575"/>
        <w:col w:w="114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848B" w14:textId="77777777" w:rsidR="00CC3D4D" w:rsidRDefault="00CC3D4D" w:rsidP="00A7340D">
      <w:r>
        <w:separator/>
      </w:r>
    </w:p>
  </w:endnote>
  <w:endnote w:type="continuationSeparator" w:id="0">
    <w:p w14:paraId="76FBCD0B" w14:textId="77777777" w:rsidR="00CC3D4D" w:rsidRDefault="00CC3D4D" w:rsidP="00A7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35D8" w14:textId="77777777" w:rsidR="00CC3D4D" w:rsidRDefault="00CC3D4D" w:rsidP="00A7340D">
      <w:r>
        <w:separator/>
      </w:r>
    </w:p>
  </w:footnote>
  <w:footnote w:type="continuationSeparator" w:id="0">
    <w:p w14:paraId="7F4CA8DC" w14:textId="77777777" w:rsidR="00CC3D4D" w:rsidRDefault="00CC3D4D" w:rsidP="00A7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656"/>
    <w:multiLevelType w:val="hybridMultilevel"/>
    <w:tmpl w:val="77182DDE"/>
    <w:lvl w:ilvl="0" w:tplc="F398D662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2"/>
        <w:sz w:val="20"/>
        <w:szCs w:val="20"/>
        <w:lang w:val="en-GB" w:eastAsia="en-GB" w:bidi="en-GB"/>
      </w:rPr>
    </w:lvl>
    <w:lvl w:ilvl="1" w:tplc="1A3E04E4">
      <w:numFmt w:val="bullet"/>
      <w:lvlText w:val="•"/>
      <w:lvlJc w:val="left"/>
      <w:pPr>
        <w:ind w:left="844" w:hanging="360"/>
      </w:pPr>
      <w:rPr>
        <w:rFonts w:hint="default"/>
        <w:lang w:val="en-GB" w:eastAsia="en-GB" w:bidi="en-GB"/>
      </w:rPr>
    </w:lvl>
    <w:lvl w:ilvl="2" w:tplc="08BC7628">
      <w:numFmt w:val="bullet"/>
      <w:lvlText w:val="•"/>
      <w:lvlJc w:val="left"/>
      <w:pPr>
        <w:ind w:left="1249" w:hanging="360"/>
      </w:pPr>
      <w:rPr>
        <w:rFonts w:hint="default"/>
        <w:lang w:val="en-GB" w:eastAsia="en-GB" w:bidi="en-GB"/>
      </w:rPr>
    </w:lvl>
    <w:lvl w:ilvl="3" w:tplc="46B02902">
      <w:numFmt w:val="bullet"/>
      <w:lvlText w:val="•"/>
      <w:lvlJc w:val="left"/>
      <w:pPr>
        <w:ind w:left="1654" w:hanging="360"/>
      </w:pPr>
      <w:rPr>
        <w:rFonts w:hint="default"/>
        <w:lang w:val="en-GB" w:eastAsia="en-GB" w:bidi="en-GB"/>
      </w:rPr>
    </w:lvl>
    <w:lvl w:ilvl="4" w:tplc="97004BEE">
      <w:numFmt w:val="bullet"/>
      <w:lvlText w:val="•"/>
      <w:lvlJc w:val="left"/>
      <w:pPr>
        <w:ind w:left="2058" w:hanging="360"/>
      </w:pPr>
      <w:rPr>
        <w:rFonts w:hint="default"/>
        <w:lang w:val="en-GB" w:eastAsia="en-GB" w:bidi="en-GB"/>
      </w:rPr>
    </w:lvl>
    <w:lvl w:ilvl="5" w:tplc="445E201A">
      <w:numFmt w:val="bullet"/>
      <w:lvlText w:val="•"/>
      <w:lvlJc w:val="left"/>
      <w:pPr>
        <w:ind w:left="2463" w:hanging="360"/>
      </w:pPr>
      <w:rPr>
        <w:rFonts w:hint="default"/>
        <w:lang w:val="en-GB" w:eastAsia="en-GB" w:bidi="en-GB"/>
      </w:rPr>
    </w:lvl>
    <w:lvl w:ilvl="6" w:tplc="CD5E34CC">
      <w:numFmt w:val="bullet"/>
      <w:lvlText w:val="•"/>
      <w:lvlJc w:val="left"/>
      <w:pPr>
        <w:ind w:left="2868" w:hanging="360"/>
      </w:pPr>
      <w:rPr>
        <w:rFonts w:hint="default"/>
        <w:lang w:val="en-GB" w:eastAsia="en-GB" w:bidi="en-GB"/>
      </w:rPr>
    </w:lvl>
    <w:lvl w:ilvl="7" w:tplc="C7B03616">
      <w:numFmt w:val="bullet"/>
      <w:lvlText w:val="•"/>
      <w:lvlJc w:val="left"/>
      <w:pPr>
        <w:ind w:left="3272" w:hanging="360"/>
      </w:pPr>
      <w:rPr>
        <w:rFonts w:hint="default"/>
        <w:lang w:val="en-GB" w:eastAsia="en-GB" w:bidi="en-GB"/>
      </w:rPr>
    </w:lvl>
    <w:lvl w:ilvl="8" w:tplc="3CCCB370">
      <w:numFmt w:val="bullet"/>
      <w:lvlText w:val="•"/>
      <w:lvlJc w:val="left"/>
      <w:pPr>
        <w:ind w:left="3677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25753DEC"/>
    <w:multiLevelType w:val="hybridMultilevel"/>
    <w:tmpl w:val="837A4FB6"/>
    <w:lvl w:ilvl="0" w:tplc="61D8F3EE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b/>
        <w:bCs/>
        <w:w w:val="104"/>
        <w:sz w:val="20"/>
        <w:szCs w:val="20"/>
        <w:lang w:val="en-GB" w:eastAsia="en-GB" w:bidi="en-GB"/>
      </w:rPr>
    </w:lvl>
    <w:lvl w:ilvl="1" w:tplc="7F08DFD6">
      <w:numFmt w:val="bullet"/>
      <w:lvlText w:val="•"/>
      <w:lvlJc w:val="left"/>
      <w:pPr>
        <w:ind w:left="811" w:hanging="360"/>
      </w:pPr>
      <w:rPr>
        <w:rFonts w:hint="default"/>
        <w:lang w:val="en-GB" w:eastAsia="en-GB" w:bidi="en-GB"/>
      </w:rPr>
    </w:lvl>
    <w:lvl w:ilvl="2" w:tplc="9650FCC0">
      <w:numFmt w:val="bullet"/>
      <w:lvlText w:val="•"/>
      <w:lvlJc w:val="left"/>
      <w:pPr>
        <w:ind w:left="1183" w:hanging="360"/>
      </w:pPr>
      <w:rPr>
        <w:rFonts w:hint="default"/>
        <w:lang w:val="en-GB" w:eastAsia="en-GB" w:bidi="en-GB"/>
      </w:rPr>
    </w:lvl>
    <w:lvl w:ilvl="3" w:tplc="F508E8BE">
      <w:numFmt w:val="bullet"/>
      <w:lvlText w:val="•"/>
      <w:lvlJc w:val="left"/>
      <w:pPr>
        <w:ind w:left="1555" w:hanging="360"/>
      </w:pPr>
      <w:rPr>
        <w:rFonts w:hint="default"/>
        <w:lang w:val="en-GB" w:eastAsia="en-GB" w:bidi="en-GB"/>
      </w:rPr>
    </w:lvl>
    <w:lvl w:ilvl="4" w:tplc="4BBCD07A">
      <w:numFmt w:val="bullet"/>
      <w:lvlText w:val="•"/>
      <w:lvlJc w:val="left"/>
      <w:pPr>
        <w:ind w:left="1926" w:hanging="360"/>
      </w:pPr>
      <w:rPr>
        <w:rFonts w:hint="default"/>
        <w:lang w:val="en-GB" w:eastAsia="en-GB" w:bidi="en-GB"/>
      </w:rPr>
    </w:lvl>
    <w:lvl w:ilvl="5" w:tplc="83642068">
      <w:numFmt w:val="bullet"/>
      <w:lvlText w:val="•"/>
      <w:lvlJc w:val="left"/>
      <w:pPr>
        <w:ind w:left="2298" w:hanging="360"/>
      </w:pPr>
      <w:rPr>
        <w:rFonts w:hint="default"/>
        <w:lang w:val="en-GB" w:eastAsia="en-GB" w:bidi="en-GB"/>
      </w:rPr>
    </w:lvl>
    <w:lvl w:ilvl="6" w:tplc="A0008A9E">
      <w:numFmt w:val="bullet"/>
      <w:lvlText w:val="•"/>
      <w:lvlJc w:val="left"/>
      <w:pPr>
        <w:ind w:left="2670" w:hanging="360"/>
      </w:pPr>
      <w:rPr>
        <w:rFonts w:hint="default"/>
        <w:lang w:val="en-GB" w:eastAsia="en-GB" w:bidi="en-GB"/>
      </w:rPr>
    </w:lvl>
    <w:lvl w:ilvl="7" w:tplc="3A901826">
      <w:numFmt w:val="bullet"/>
      <w:lvlText w:val="•"/>
      <w:lvlJc w:val="left"/>
      <w:pPr>
        <w:ind w:left="3041" w:hanging="360"/>
      </w:pPr>
      <w:rPr>
        <w:rFonts w:hint="default"/>
        <w:lang w:val="en-GB" w:eastAsia="en-GB" w:bidi="en-GB"/>
      </w:rPr>
    </w:lvl>
    <w:lvl w:ilvl="8" w:tplc="C130DD0E">
      <w:numFmt w:val="bullet"/>
      <w:lvlText w:val="•"/>
      <w:lvlJc w:val="left"/>
      <w:pPr>
        <w:ind w:left="3413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25C94D3B"/>
    <w:multiLevelType w:val="hybridMultilevel"/>
    <w:tmpl w:val="4B5EEE3C"/>
    <w:lvl w:ilvl="0" w:tplc="F90E2B7C">
      <w:start w:val="1"/>
      <w:numFmt w:val="decimal"/>
      <w:lvlText w:val="%1"/>
      <w:lvlJc w:val="left"/>
      <w:pPr>
        <w:ind w:left="5675" w:hanging="114"/>
        <w:jc w:val="left"/>
      </w:pPr>
      <w:rPr>
        <w:rFonts w:ascii="Arial" w:eastAsia="Arial" w:hAnsi="Arial" w:cs="Arial" w:hint="default"/>
        <w:w w:val="68"/>
        <w:sz w:val="18"/>
        <w:szCs w:val="18"/>
        <w:lang w:val="en-GB" w:eastAsia="en-GB" w:bidi="en-GB"/>
      </w:rPr>
    </w:lvl>
    <w:lvl w:ilvl="1" w:tplc="90E06E4E">
      <w:numFmt w:val="bullet"/>
      <w:lvlText w:val="•"/>
      <w:lvlJc w:val="left"/>
      <w:pPr>
        <w:ind w:left="6284" w:hanging="114"/>
      </w:pPr>
      <w:rPr>
        <w:rFonts w:hint="default"/>
        <w:lang w:val="en-GB" w:eastAsia="en-GB" w:bidi="en-GB"/>
      </w:rPr>
    </w:lvl>
    <w:lvl w:ilvl="2" w:tplc="218A2BC2">
      <w:numFmt w:val="bullet"/>
      <w:lvlText w:val="•"/>
      <w:lvlJc w:val="left"/>
      <w:pPr>
        <w:ind w:left="6889" w:hanging="114"/>
      </w:pPr>
      <w:rPr>
        <w:rFonts w:hint="default"/>
        <w:lang w:val="en-GB" w:eastAsia="en-GB" w:bidi="en-GB"/>
      </w:rPr>
    </w:lvl>
    <w:lvl w:ilvl="3" w:tplc="FB5A4382">
      <w:numFmt w:val="bullet"/>
      <w:lvlText w:val="•"/>
      <w:lvlJc w:val="left"/>
      <w:pPr>
        <w:ind w:left="7493" w:hanging="114"/>
      </w:pPr>
      <w:rPr>
        <w:rFonts w:hint="default"/>
        <w:lang w:val="en-GB" w:eastAsia="en-GB" w:bidi="en-GB"/>
      </w:rPr>
    </w:lvl>
    <w:lvl w:ilvl="4" w:tplc="2898D132">
      <w:numFmt w:val="bullet"/>
      <w:lvlText w:val="•"/>
      <w:lvlJc w:val="left"/>
      <w:pPr>
        <w:ind w:left="8098" w:hanging="114"/>
      </w:pPr>
      <w:rPr>
        <w:rFonts w:hint="default"/>
        <w:lang w:val="en-GB" w:eastAsia="en-GB" w:bidi="en-GB"/>
      </w:rPr>
    </w:lvl>
    <w:lvl w:ilvl="5" w:tplc="17D0F2B4">
      <w:numFmt w:val="bullet"/>
      <w:lvlText w:val="•"/>
      <w:lvlJc w:val="left"/>
      <w:pPr>
        <w:ind w:left="8702" w:hanging="114"/>
      </w:pPr>
      <w:rPr>
        <w:rFonts w:hint="default"/>
        <w:lang w:val="en-GB" w:eastAsia="en-GB" w:bidi="en-GB"/>
      </w:rPr>
    </w:lvl>
    <w:lvl w:ilvl="6" w:tplc="AACE245E">
      <w:numFmt w:val="bullet"/>
      <w:lvlText w:val="•"/>
      <w:lvlJc w:val="left"/>
      <w:pPr>
        <w:ind w:left="9307" w:hanging="114"/>
      </w:pPr>
      <w:rPr>
        <w:rFonts w:hint="default"/>
        <w:lang w:val="en-GB" w:eastAsia="en-GB" w:bidi="en-GB"/>
      </w:rPr>
    </w:lvl>
    <w:lvl w:ilvl="7" w:tplc="A21A324C">
      <w:numFmt w:val="bullet"/>
      <w:lvlText w:val="•"/>
      <w:lvlJc w:val="left"/>
      <w:pPr>
        <w:ind w:left="9911" w:hanging="114"/>
      </w:pPr>
      <w:rPr>
        <w:rFonts w:hint="default"/>
        <w:lang w:val="en-GB" w:eastAsia="en-GB" w:bidi="en-GB"/>
      </w:rPr>
    </w:lvl>
    <w:lvl w:ilvl="8" w:tplc="E6BE9BE0">
      <w:numFmt w:val="bullet"/>
      <w:lvlText w:val="•"/>
      <w:lvlJc w:val="left"/>
      <w:pPr>
        <w:ind w:left="10516" w:hanging="114"/>
      </w:pPr>
      <w:rPr>
        <w:rFonts w:hint="default"/>
        <w:lang w:val="en-GB" w:eastAsia="en-GB" w:bidi="en-GB"/>
      </w:rPr>
    </w:lvl>
  </w:abstractNum>
  <w:abstractNum w:abstractNumId="3" w15:restartNumberingAfterBreak="0">
    <w:nsid w:val="26554CB8"/>
    <w:multiLevelType w:val="hybridMultilevel"/>
    <w:tmpl w:val="0082B3E8"/>
    <w:lvl w:ilvl="0" w:tplc="5FAA65C2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2"/>
        <w:sz w:val="20"/>
        <w:szCs w:val="20"/>
        <w:lang w:val="en-GB" w:eastAsia="en-GB" w:bidi="en-GB"/>
      </w:rPr>
    </w:lvl>
    <w:lvl w:ilvl="1" w:tplc="26A8437E">
      <w:numFmt w:val="bullet"/>
      <w:lvlText w:val="•"/>
      <w:lvlJc w:val="left"/>
      <w:pPr>
        <w:ind w:left="844" w:hanging="360"/>
      </w:pPr>
      <w:rPr>
        <w:rFonts w:hint="default"/>
        <w:lang w:val="en-GB" w:eastAsia="en-GB" w:bidi="en-GB"/>
      </w:rPr>
    </w:lvl>
    <w:lvl w:ilvl="2" w:tplc="885490C4">
      <w:numFmt w:val="bullet"/>
      <w:lvlText w:val="•"/>
      <w:lvlJc w:val="left"/>
      <w:pPr>
        <w:ind w:left="1249" w:hanging="360"/>
      </w:pPr>
      <w:rPr>
        <w:rFonts w:hint="default"/>
        <w:lang w:val="en-GB" w:eastAsia="en-GB" w:bidi="en-GB"/>
      </w:rPr>
    </w:lvl>
    <w:lvl w:ilvl="3" w:tplc="3B64CC80">
      <w:numFmt w:val="bullet"/>
      <w:lvlText w:val="•"/>
      <w:lvlJc w:val="left"/>
      <w:pPr>
        <w:ind w:left="1654" w:hanging="360"/>
      </w:pPr>
      <w:rPr>
        <w:rFonts w:hint="default"/>
        <w:lang w:val="en-GB" w:eastAsia="en-GB" w:bidi="en-GB"/>
      </w:rPr>
    </w:lvl>
    <w:lvl w:ilvl="4" w:tplc="F5B4957A">
      <w:numFmt w:val="bullet"/>
      <w:lvlText w:val="•"/>
      <w:lvlJc w:val="left"/>
      <w:pPr>
        <w:ind w:left="2058" w:hanging="360"/>
      </w:pPr>
      <w:rPr>
        <w:rFonts w:hint="default"/>
        <w:lang w:val="en-GB" w:eastAsia="en-GB" w:bidi="en-GB"/>
      </w:rPr>
    </w:lvl>
    <w:lvl w:ilvl="5" w:tplc="DAAA59EA">
      <w:numFmt w:val="bullet"/>
      <w:lvlText w:val="•"/>
      <w:lvlJc w:val="left"/>
      <w:pPr>
        <w:ind w:left="2463" w:hanging="360"/>
      </w:pPr>
      <w:rPr>
        <w:rFonts w:hint="default"/>
        <w:lang w:val="en-GB" w:eastAsia="en-GB" w:bidi="en-GB"/>
      </w:rPr>
    </w:lvl>
    <w:lvl w:ilvl="6" w:tplc="D102F094">
      <w:numFmt w:val="bullet"/>
      <w:lvlText w:val="•"/>
      <w:lvlJc w:val="left"/>
      <w:pPr>
        <w:ind w:left="2868" w:hanging="360"/>
      </w:pPr>
      <w:rPr>
        <w:rFonts w:hint="default"/>
        <w:lang w:val="en-GB" w:eastAsia="en-GB" w:bidi="en-GB"/>
      </w:rPr>
    </w:lvl>
    <w:lvl w:ilvl="7" w:tplc="071C2C3E">
      <w:numFmt w:val="bullet"/>
      <w:lvlText w:val="•"/>
      <w:lvlJc w:val="left"/>
      <w:pPr>
        <w:ind w:left="3272" w:hanging="360"/>
      </w:pPr>
      <w:rPr>
        <w:rFonts w:hint="default"/>
        <w:lang w:val="en-GB" w:eastAsia="en-GB" w:bidi="en-GB"/>
      </w:rPr>
    </w:lvl>
    <w:lvl w:ilvl="8" w:tplc="9D343D8E">
      <w:numFmt w:val="bullet"/>
      <w:lvlText w:val="•"/>
      <w:lvlJc w:val="left"/>
      <w:pPr>
        <w:ind w:left="3677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2C8D4FD1"/>
    <w:multiLevelType w:val="hybridMultilevel"/>
    <w:tmpl w:val="8A88185C"/>
    <w:lvl w:ilvl="0" w:tplc="C1521FF0">
      <w:start w:val="1"/>
      <w:numFmt w:val="lowerLetter"/>
      <w:lvlText w:val="(%1)"/>
      <w:lvlJc w:val="left"/>
      <w:pPr>
        <w:ind w:left="79" w:hanging="311"/>
        <w:jc w:val="left"/>
      </w:pPr>
      <w:rPr>
        <w:rFonts w:ascii="Arial" w:eastAsia="Arial" w:hAnsi="Arial" w:cs="Arial" w:hint="default"/>
        <w:b/>
        <w:bCs/>
        <w:spacing w:val="-6"/>
        <w:w w:val="105"/>
        <w:sz w:val="20"/>
        <w:szCs w:val="20"/>
        <w:lang w:val="en-GB" w:eastAsia="en-GB" w:bidi="en-GB"/>
      </w:rPr>
    </w:lvl>
    <w:lvl w:ilvl="1" w:tplc="BE4870BA">
      <w:numFmt w:val="bullet"/>
      <w:lvlText w:val="•"/>
      <w:lvlJc w:val="left"/>
      <w:pPr>
        <w:ind w:left="478" w:hanging="311"/>
      </w:pPr>
      <w:rPr>
        <w:rFonts w:hint="default"/>
        <w:lang w:val="en-GB" w:eastAsia="en-GB" w:bidi="en-GB"/>
      </w:rPr>
    </w:lvl>
    <w:lvl w:ilvl="2" w:tplc="1A8E39A8">
      <w:numFmt w:val="bullet"/>
      <w:lvlText w:val="•"/>
      <w:lvlJc w:val="left"/>
      <w:pPr>
        <w:ind w:left="876" w:hanging="311"/>
      </w:pPr>
      <w:rPr>
        <w:rFonts w:hint="default"/>
        <w:lang w:val="en-GB" w:eastAsia="en-GB" w:bidi="en-GB"/>
      </w:rPr>
    </w:lvl>
    <w:lvl w:ilvl="3" w:tplc="2C10B024">
      <w:numFmt w:val="bullet"/>
      <w:lvlText w:val="•"/>
      <w:lvlJc w:val="left"/>
      <w:pPr>
        <w:ind w:left="1274" w:hanging="311"/>
      </w:pPr>
      <w:rPr>
        <w:rFonts w:hint="default"/>
        <w:lang w:val="en-GB" w:eastAsia="en-GB" w:bidi="en-GB"/>
      </w:rPr>
    </w:lvl>
    <w:lvl w:ilvl="4" w:tplc="DC04108C">
      <w:numFmt w:val="bullet"/>
      <w:lvlText w:val="•"/>
      <w:lvlJc w:val="left"/>
      <w:pPr>
        <w:ind w:left="1672" w:hanging="311"/>
      </w:pPr>
      <w:rPr>
        <w:rFonts w:hint="default"/>
        <w:lang w:val="en-GB" w:eastAsia="en-GB" w:bidi="en-GB"/>
      </w:rPr>
    </w:lvl>
    <w:lvl w:ilvl="5" w:tplc="2D406A82">
      <w:numFmt w:val="bullet"/>
      <w:lvlText w:val="•"/>
      <w:lvlJc w:val="left"/>
      <w:pPr>
        <w:ind w:left="2071" w:hanging="311"/>
      </w:pPr>
      <w:rPr>
        <w:rFonts w:hint="default"/>
        <w:lang w:val="en-GB" w:eastAsia="en-GB" w:bidi="en-GB"/>
      </w:rPr>
    </w:lvl>
    <w:lvl w:ilvl="6" w:tplc="794E07FA">
      <w:numFmt w:val="bullet"/>
      <w:lvlText w:val="•"/>
      <w:lvlJc w:val="left"/>
      <w:pPr>
        <w:ind w:left="2469" w:hanging="311"/>
      </w:pPr>
      <w:rPr>
        <w:rFonts w:hint="default"/>
        <w:lang w:val="en-GB" w:eastAsia="en-GB" w:bidi="en-GB"/>
      </w:rPr>
    </w:lvl>
    <w:lvl w:ilvl="7" w:tplc="41326E68">
      <w:numFmt w:val="bullet"/>
      <w:lvlText w:val="•"/>
      <w:lvlJc w:val="left"/>
      <w:pPr>
        <w:ind w:left="2867" w:hanging="311"/>
      </w:pPr>
      <w:rPr>
        <w:rFonts w:hint="default"/>
        <w:lang w:val="en-GB" w:eastAsia="en-GB" w:bidi="en-GB"/>
      </w:rPr>
    </w:lvl>
    <w:lvl w:ilvl="8" w:tplc="1E027864">
      <w:numFmt w:val="bullet"/>
      <w:lvlText w:val="•"/>
      <w:lvlJc w:val="left"/>
      <w:pPr>
        <w:ind w:left="3265" w:hanging="311"/>
      </w:pPr>
      <w:rPr>
        <w:rFonts w:hint="default"/>
        <w:lang w:val="en-GB" w:eastAsia="en-GB" w:bidi="en-GB"/>
      </w:rPr>
    </w:lvl>
  </w:abstractNum>
  <w:abstractNum w:abstractNumId="5" w15:restartNumberingAfterBreak="0">
    <w:nsid w:val="2FBC05A7"/>
    <w:multiLevelType w:val="hybridMultilevel"/>
    <w:tmpl w:val="0B589EAE"/>
    <w:lvl w:ilvl="0" w:tplc="12165AD4">
      <w:numFmt w:val="bullet"/>
      <w:lvlText w:val="•"/>
      <w:lvlJc w:val="left"/>
      <w:pPr>
        <w:ind w:left="439" w:hanging="360"/>
      </w:pPr>
      <w:rPr>
        <w:rFonts w:ascii="Arial" w:eastAsia="Arial" w:hAnsi="Arial" w:cs="Arial" w:hint="default"/>
        <w:w w:val="102"/>
        <w:sz w:val="20"/>
        <w:szCs w:val="20"/>
        <w:lang w:val="en-GB" w:eastAsia="en-GB" w:bidi="en-GB"/>
      </w:rPr>
    </w:lvl>
    <w:lvl w:ilvl="1" w:tplc="135E61CE">
      <w:numFmt w:val="bullet"/>
      <w:lvlText w:val="•"/>
      <w:lvlJc w:val="left"/>
      <w:pPr>
        <w:ind w:left="802" w:hanging="360"/>
      </w:pPr>
      <w:rPr>
        <w:rFonts w:hint="default"/>
        <w:lang w:val="en-GB" w:eastAsia="en-GB" w:bidi="en-GB"/>
      </w:rPr>
    </w:lvl>
    <w:lvl w:ilvl="2" w:tplc="8A9E3F8C">
      <w:numFmt w:val="bullet"/>
      <w:lvlText w:val="•"/>
      <w:lvlJc w:val="left"/>
      <w:pPr>
        <w:ind w:left="1164" w:hanging="360"/>
      </w:pPr>
      <w:rPr>
        <w:rFonts w:hint="default"/>
        <w:lang w:val="en-GB" w:eastAsia="en-GB" w:bidi="en-GB"/>
      </w:rPr>
    </w:lvl>
    <w:lvl w:ilvl="3" w:tplc="5DAE6D2A">
      <w:numFmt w:val="bullet"/>
      <w:lvlText w:val="•"/>
      <w:lvlJc w:val="left"/>
      <w:pPr>
        <w:ind w:left="1526" w:hanging="360"/>
      </w:pPr>
      <w:rPr>
        <w:rFonts w:hint="default"/>
        <w:lang w:val="en-GB" w:eastAsia="en-GB" w:bidi="en-GB"/>
      </w:rPr>
    </w:lvl>
    <w:lvl w:ilvl="4" w:tplc="46A48F4C">
      <w:numFmt w:val="bullet"/>
      <w:lvlText w:val="•"/>
      <w:lvlJc w:val="left"/>
      <w:pPr>
        <w:ind w:left="1888" w:hanging="360"/>
      </w:pPr>
      <w:rPr>
        <w:rFonts w:hint="default"/>
        <w:lang w:val="en-GB" w:eastAsia="en-GB" w:bidi="en-GB"/>
      </w:rPr>
    </w:lvl>
    <w:lvl w:ilvl="5" w:tplc="D59C82A8">
      <w:numFmt w:val="bullet"/>
      <w:lvlText w:val="•"/>
      <w:lvlJc w:val="left"/>
      <w:pPr>
        <w:ind w:left="2251" w:hanging="360"/>
      </w:pPr>
      <w:rPr>
        <w:rFonts w:hint="default"/>
        <w:lang w:val="en-GB" w:eastAsia="en-GB" w:bidi="en-GB"/>
      </w:rPr>
    </w:lvl>
    <w:lvl w:ilvl="6" w:tplc="FB3484A4">
      <w:numFmt w:val="bullet"/>
      <w:lvlText w:val="•"/>
      <w:lvlJc w:val="left"/>
      <w:pPr>
        <w:ind w:left="2613" w:hanging="360"/>
      </w:pPr>
      <w:rPr>
        <w:rFonts w:hint="default"/>
        <w:lang w:val="en-GB" w:eastAsia="en-GB" w:bidi="en-GB"/>
      </w:rPr>
    </w:lvl>
    <w:lvl w:ilvl="7" w:tplc="30ACB8B6">
      <w:numFmt w:val="bullet"/>
      <w:lvlText w:val="•"/>
      <w:lvlJc w:val="left"/>
      <w:pPr>
        <w:ind w:left="2975" w:hanging="360"/>
      </w:pPr>
      <w:rPr>
        <w:rFonts w:hint="default"/>
        <w:lang w:val="en-GB" w:eastAsia="en-GB" w:bidi="en-GB"/>
      </w:rPr>
    </w:lvl>
    <w:lvl w:ilvl="8" w:tplc="9F089BBE">
      <w:numFmt w:val="bullet"/>
      <w:lvlText w:val="•"/>
      <w:lvlJc w:val="left"/>
      <w:pPr>
        <w:ind w:left="3337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58700180"/>
    <w:multiLevelType w:val="hybridMultilevel"/>
    <w:tmpl w:val="7C80D826"/>
    <w:lvl w:ilvl="0" w:tplc="C33E9760">
      <w:start w:val="1"/>
      <w:numFmt w:val="lowerRoman"/>
      <w:lvlText w:val="(%1)"/>
      <w:lvlJc w:val="left"/>
      <w:pPr>
        <w:ind w:left="79" w:hanging="246"/>
        <w:jc w:val="left"/>
      </w:pPr>
      <w:rPr>
        <w:rFonts w:ascii="Arial" w:eastAsia="Arial" w:hAnsi="Arial" w:cs="Arial" w:hint="default"/>
        <w:b/>
        <w:bCs/>
        <w:w w:val="104"/>
        <w:sz w:val="20"/>
        <w:szCs w:val="20"/>
        <w:lang w:val="en-GB" w:eastAsia="en-GB" w:bidi="en-GB"/>
      </w:rPr>
    </w:lvl>
    <w:lvl w:ilvl="1" w:tplc="DF42A948">
      <w:numFmt w:val="bullet"/>
      <w:lvlText w:val="•"/>
      <w:lvlJc w:val="left"/>
      <w:pPr>
        <w:ind w:left="478" w:hanging="246"/>
      </w:pPr>
      <w:rPr>
        <w:rFonts w:hint="default"/>
        <w:lang w:val="en-GB" w:eastAsia="en-GB" w:bidi="en-GB"/>
      </w:rPr>
    </w:lvl>
    <w:lvl w:ilvl="2" w:tplc="D5BC0636">
      <w:numFmt w:val="bullet"/>
      <w:lvlText w:val="•"/>
      <w:lvlJc w:val="left"/>
      <w:pPr>
        <w:ind w:left="876" w:hanging="246"/>
      </w:pPr>
      <w:rPr>
        <w:rFonts w:hint="default"/>
        <w:lang w:val="en-GB" w:eastAsia="en-GB" w:bidi="en-GB"/>
      </w:rPr>
    </w:lvl>
    <w:lvl w:ilvl="3" w:tplc="C5000A74">
      <w:numFmt w:val="bullet"/>
      <w:lvlText w:val="•"/>
      <w:lvlJc w:val="left"/>
      <w:pPr>
        <w:ind w:left="1274" w:hanging="246"/>
      </w:pPr>
      <w:rPr>
        <w:rFonts w:hint="default"/>
        <w:lang w:val="en-GB" w:eastAsia="en-GB" w:bidi="en-GB"/>
      </w:rPr>
    </w:lvl>
    <w:lvl w:ilvl="4" w:tplc="74AC56E0">
      <w:numFmt w:val="bullet"/>
      <w:lvlText w:val="•"/>
      <w:lvlJc w:val="left"/>
      <w:pPr>
        <w:ind w:left="1672" w:hanging="246"/>
      </w:pPr>
      <w:rPr>
        <w:rFonts w:hint="default"/>
        <w:lang w:val="en-GB" w:eastAsia="en-GB" w:bidi="en-GB"/>
      </w:rPr>
    </w:lvl>
    <w:lvl w:ilvl="5" w:tplc="2F7C15E0">
      <w:numFmt w:val="bullet"/>
      <w:lvlText w:val="•"/>
      <w:lvlJc w:val="left"/>
      <w:pPr>
        <w:ind w:left="2071" w:hanging="246"/>
      </w:pPr>
      <w:rPr>
        <w:rFonts w:hint="default"/>
        <w:lang w:val="en-GB" w:eastAsia="en-GB" w:bidi="en-GB"/>
      </w:rPr>
    </w:lvl>
    <w:lvl w:ilvl="6" w:tplc="800E3384">
      <w:numFmt w:val="bullet"/>
      <w:lvlText w:val="•"/>
      <w:lvlJc w:val="left"/>
      <w:pPr>
        <w:ind w:left="2469" w:hanging="246"/>
      </w:pPr>
      <w:rPr>
        <w:rFonts w:hint="default"/>
        <w:lang w:val="en-GB" w:eastAsia="en-GB" w:bidi="en-GB"/>
      </w:rPr>
    </w:lvl>
    <w:lvl w:ilvl="7" w:tplc="B8FC550A">
      <w:numFmt w:val="bullet"/>
      <w:lvlText w:val="•"/>
      <w:lvlJc w:val="left"/>
      <w:pPr>
        <w:ind w:left="2867" w:hanging="246"/>
      </w:pPr>
      <w:rPr>
        <w:rFonts w:hint="default"/>
        <w:lang w:val="en-GB" w:eastAsia="en-GB" w:bidi="en-GB"/>
      </w:rPr>
    </w:lvl>
    <w:lvl w:ilvl="8" w:tplc="EA72A8D6">
      <w:numFmt w:val="bullet"/>
      <w:lvlText w:val="•"/>
      <w:lvlJc w:val="left"/>
      <w:pPr>
        <w:ind w:left="3265" w:hanging="246"/>
      </w:pPr>
      <w:rPr>
        <w:rFonts w:hint="default"/>
        <w:lang w:val="en-GB" w:eastAsia="en-GB" w:bidi="en-GB"/>
      </w:rPr>
    </w:lvl>
  </w:abstractNum>
  <w:abstractNum w:abstractNumId="7" w15:restartNumberingAfterBreak="0">
    <w:nsid w:val="6EB73811"/>
    <w:multiLevelType w:val="hybridMultilevel"/>
    <w:tmpl w:val="350EA10A"/>
    <w:lvl w:ilvl="0" w:tplc="92D0C066">
      <w:numFmt w:val="bullet"/>
      <w:lvlText w:val="•"/>
      <w:lvlJc w:val="left"/>
      <w:pPr>
        <w:ind w:left="440" w:hanging="360"/>
      </w:pPr>
      <w:rPr>
        <w:rFonts w:ascii="Arial" w:eastAsia="Arial" w:hAnsi="Arial" w:cs="Arial" w:hint="default"/>
        <w:w w:val="102"/>
        <w:sz w:val="20"/>
        <w:szCs w:val="20"/>
        <w:lang w:val="en-GB" w:eastAsia="en-GB" w:bidi="en-GB"/>
      </w:rPr>
    </w:lvl>
    <w:lvl w:ilvl="1" w:tplc="98A0A7E4">
      <w:numFmt w:val="bullet"/>
      <w:lvlText w:val="•"/>
      <w:lvlJc w:val="left"/>
      <w:pPr>
        <w:ind w:left="844" w:hanging="360"/>
      </w:pPr>
      <w:rPr>
        <w:rFonts w:hint="default"/>
        <w:lang w:val="en-GB" w:eastAsia="en-GB" w:bidi="en-GB"/>
      </w:rPr>
    </w:lvl>
    <w:lvl w:ilvl="2" w:tplc="8550C702">
      <w:numFmt w:val="bullet"/>
      <w:lvlText w:val="•"/>
      <w:lvlJc w:val="left"/>
      <w:pPr>
        <w:ind w:left="1249" w:hanging="360"/>
      </w:pPr>
      <w:rPr>
        <w:rFonts w:hint="default"/>
        <w:lang w:val="en-GB" w:eastAsia="en-GB" w:bidi="en-GB"/>
      </w:rPr>
    </w:lvl>
    <w:lvl w:ilvl="3" w:tplc="4642E146">
      <w:numFmt w:val="bullet"/>
      <w:lvlText w:val="•"/>
      <w:lvlJc w:val="left"/>
      <w:pPr>
        <w:ind w:left="1654" w:hanging="360"/>
      </w:pPr>
      <w:rPr>
        <w:rFonts w:hint="default"/>
        <w:lang w:val="en-GB" w:eastAsia="en-GB" w:bidi="en-GB"/>
      </w:rPr>
    </w:lvl>
    <w:lvl w:ilvl="4" w:tplc="DB0CE9EC">
      <w:numFmt w:val="bullet"/>
      <w:lvlText w:val="•"/>
      <w:lvlJc w:val="left"/>
      <w:pPr>
        <w:ind w:left="2058" w:hanging="360"/>
      </w:pPr>
      <w:rPr>
        <w:rFonts w:hint="default"/>
        <w:lang w:val="en-GB" w:eastAsia="en-GB" w:bidi="en-GB"/>
      </w:rPr>
    </w:lvl>
    <w:lvl w:ilvl="5" w:tplc="91481AD8">
      <w:numFmt w:val="bullet"/>
      <w:lvlText w:val="•"/>
      <w:lvlJc w:val="left"/>
      <w:pPr>
        <w:ind w:left="2463" w:hanging="360"/>
      </w:pPr>
      <w:rPr>
        <w:rFonts w:hint="default"/>
        <w:lang w:val="en-GB" w:eastAsia="en-GB" w:bidi="en-GB"/>
      </w:rPr>
    </w:lvl>
    <w:lvl w:ilvl="6" w:tplc="4BFEC00C">
      <w:numFmt w:val="bullet"/>
      <w:lvlText w:val="•"/>
      <w:lvlJc w:val="left"/>
      <w:pPr>
        <w:ind w:left="2868" w:hanging="360"/>
      </w:pPr>
      <w:rPr>
        <w:rFonts w:hint="default"/>
        <w:lang w:val="en-GB" w:eastAsia="en-GB" w:bidi="en-GB"/>
      </w:rPr>
    </w:lvl>
    <w:lvl w:ilvl="7" w:tplc="0D26D734">
      <w:numFmt w:val="bullet"/>
      <w:lvlText w:val="•"/>
      <w:lvlJc w:val="left"/>
      <w:pPr>
        <w:ind w:left="3272" w:hanging="360"/>
      </w:pPr>
      <w:rPr>
        <w:rFonts w:hint="default"/>
        <w:lang w:val="en-GB" w:eastAsia="en-GB" w:bidi="en-GB"/>
      </w:rPr>
    </w:lvl>
    <w:lvl w:ilvl="8" w:tplc="8F262FAA">
      <w:numFmt w:val="bullet"/>
      <w:lvlText w:val="•"/>
      <w:lvlJc w:val="left"/>
      <w:pPr>
        <w:ind w:left="3677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723E7490"/>
    <w:multiLevelType w:val="hybridMultilevel"/>
    <w:tmpl w:val="F6D26B3E"/>
    <w:lvl w:ilvl="0" w:tplc="8BC45286">
      <w:numFmt w:val="bullet"/>
      <w:lvlText w:val="•"/>
      <w:lvlJc w:val="left"/>
      <w:pPr>
        <w:ind w:left="666" w:hanging="360"/>
      </w:pPr>
      <w:rPr>
        <w:rFonts w:ascii="Arial" w:eastAsia="Arial" w:hAnsi="Arial" w:cs="Arial" w:hint="default"/>
        <w:w w:val="102"/>
        <w:sz w:val="20"/>
        <w:szCs w:val="20"/>
        <w:lang w:val="en-GB" w:eastAsia="en-GB" w:bidi="en-GB"/>
      </w:rPr>
    </w:lvl>
    <w:lvl w:ilvl="1" w:tplc="2ED63D22">
      <w:numFmt w:val="bullet"/>
      <w:lvlText w:val="•"/>
      <w:lvlJc w:val="left"/>
      <w:pPr>
        <w:ind w:left="1000" w:hanging="360"/>
      </w:pPr>
      <w:rPr>
        <w:rFonts w:hint="default"/>
        <w:lang w:val="en-GB" w:eastAsia="en-GB" w:bidi="en-GB"/>
      </w:rPr>
    </w:lvl>
    <w:lvl w:ilvl="2" w:tplc="B094C064">
      <w:numFmt w:val="bullet"/>
      <w:lvlText w:val="•"/>
      <w:lvlJc w:val="left"/>
      <w:pPr>
        <w:ind w:left="1340" w:hanging="360"/>
      </w:pPr>
      <w:rPr>
        <w:rFonts w:hint="default"/>
        <w:lang w:val="en-GB" w:eastAsia="en-GB" w:bidi="en-GB"/>
      </w:rPr>
    </w:lvl>
    <w:lvl w:ilvl="3" w:tplc="4E021C18">
      <w:numFmt w:val="bullet"/>
      <w:lvlText w:val="•"/>
      <w:lvlJc w:val="left"/>
      <w:pPr>
        <w:ind w:left="1680" w:hanging="360"/>
      </w:pPr>
      <w:rPr>
        <w:rFonts w:hint="default"/>
        <w:lang w:val="en-GB" w:eastAsia="en-GB" w:bidi="en-GB"/>
      </w:rPr>
    </w:lvl>
    <w:lvl w:ilvl="4" w:tplc="0CAA2052">
      <w:numFmt w:val="bullet"/>
      <w:lvlText w:val="•"/>
      <w:lvlJc w:val="left"/>
      <w:pPr>
        <w:ind w:left="2020" w:hanging="360"/>
      </w:pPr>
      <w:rPr>
        <w:rFonts w:hint="default"/>
        <w:lang w:val="en-GB" w:eastAsia="en-GB" w:bidi="en-GB"/>
      </w:rPr>
    </w:lvl>
    <w:lvl w:ilvl="5" w:tplc="6B02BB4C">
      <w:numFmt w:val="bullet"/>
      <w:lvlText w:val="•"/>
      <w:lvlJc w:val="left"/>
      <w:pPr>
        <w:ind w:left="2361" w:hanging="360"/>
      </w:pPr>
      <w:rPr>
        <w:rFonts w:hint="default"/>
        <w:lang w:val="en-GB" w:eastAsia="en-GB" w:bidi="en-GB"/>
      </w:rPr>
    </w:lvl>
    <w:lvl w:ilvl="6" w:tplc="CE2623BE">
      <w:numFmt w:val="bullet"/>
      <w:lvlText w:val="•"/>
      <w:lvlJc w:val="left"/>
      <w:pPr>
        <w:ind w:left="2701" w:hanging="360"/>
      </w:pPr>
      <w:rPr>
        <w:rFonts w:hint="default"/>
        <w:lang w:val="en-GB" w:eastAsia="en-GB" w:bidi="en-GB"/>
      </w:rPr>
    </w:lvl>
    <w:lvl w:ilvl="7" w:tplc="739817A0">
      <w:numFmt w:val="bullet"/>
      <w:lvlText w:val="•"/>
      <w:lvlJc w:val="left"/>
      <w:pPr>
        <w:ind w:left="3041" w:hanging="360"/>
      </w:pPr>
      <w:rPr>
        <w:rFonts w:hint="default"/>
        <w:lang w:val="en-GB" w:eastAsia="en-GB" w:bidi="en-GB"/>
      </w:rPr>
    </w:lvl>
    <w:lvl w:ilvl="8" w:tplc="A7D41D82">
      <w:numFmt w:val="bullet"/>
      <w:lvlText w:val="•"/>
      <w:lvlJc w:val="left"/>
      <w:pPr>
        <w:ind w:left="3381" w:hanging="360"/>
      </w:pPr>
      <w:rPr>
        <w:rFonts w:hint="default"/>
        <w:lang w:val="en-GB" w:eastAsia="en-GB" w:bidi="en-GB"/>
      </w:rPr>
    </w:lvl>
  </w:abstractNum>
  <w:num w:numId="1" w16cid:durableId="359671881">
    <w:abstractNumId w:val="3"/>
  </w:num>
  <w:num w:numId="2" w16cid:durableId="401173139">
    <w:abstractNumId w:val="0"/>
  </w:num>
  <w:num w:numId="3" w16cid:durableId="699934082">
    <w:abstractNumId w:val="7"/>
  </w:num>
  <w:num w:numId="4" w16cid:durableId="1743986237">
    <w:abstractNumId w:val="6"/>
  </w:num>
  <w:num w:numId="5" w16cid:durableId="370032962">
    <w:abstractNumId w:val="4"/>
  </w:num>
  <w:num w:numId="6" w16cid:durableId="1399815742">
    <w:abstractNumId w:val="8"/>
  </w:num>
  <w:num w:numId="7" w16cid:durableId="1043410913">
    <w:abstractNumId w:val="2"/>
  </w:num>
  <w:num w:numId="8" w16cid:durableId="655914310">
    <w:abstractNumId w:val="5"/>
  </w:num>
  <w:num w:numId="9" w16cid:durableId="1686177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E8D"/>
    <w:rsid w:val="00421D25"/>
    <w:rsid w:val="00A7340D"/>
    <w:rsid w:val="00AC7E8D"/>
    <w:rsid w:val="00C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31CDBA8A"/>
  <w15:docId w15:val="{46FD7B87-F341-48E2-9FBF-0CB0187C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692" w:hanging="5676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79"/>
    </w:pPr>
  </w:style>
  <w:style w:type="paragraph" w:styleId="Header">
    <w:name w:val="header"/>
    <w:basedOn w:val="Normal"/>
    <w:link w:val="HeaderChar"/>
    <w:uiPriority w:val="99"/>
    <w:unhideWhenUsed/>
    <w:rsid w:val="00A73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40D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734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40D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.uk/uksi/2010/2214/schedule/1" TargetMode="External"/><Relationship Id="rId18" Type="http://schemas.openxmlformats.org/officeDocument/2006/relationships/hyperlink" Target="https://www.legislation.gov.uk/uksi/2010/2215/regulation/19" TargetMode="External"/><Relationship Id="rId26" Type="http://schemas.openxmlformats.org/officeDocument/2006/relationships/hyperlink" Target="https://www.legislation.gov.uk/uksi/2010/2214/regulation/44ZC" TargetMode="External"/><Relationship Id="rId39" Type="http://schemas.openxmlformats.org/officeDocument/2006/relationships/hyperlink" Target="https://ico.org.uk/" TargetMode="External"/><Relationship Id="rId21" Type="http://schemas.openxmlformats.org/officeDocument/2006/relationships/hyperlink" Target="https://www.legislation.gov.uk/uksi/2010/2214/regulation/14" TargetMode="External"/><Relationship Id="rId34" Type="http://schemas.openxmlformats.org/officeDocument/2006/relationships/hyperlink" Target="https://www.legislation.gov.uk/uksi/2010/2214/regulation/13" TargetMode="External"/><Relationship Id="rId42" Type="http://schemas.openxmlformats.org/officeDocument/2006/relationships/image" Target="media/image3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uk/uksi/2010/2214/regulation/12" TargetMode="External"/><Relationship Id="rId29" Type="http://schemas.openxmlformats.org/officeDocument/2006/relationships/hyperlink" Target="https://www.legislation.gov.uk/uksi/2010/2214/regulation/44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uidance/manage-a-building-control-application-for-a-higher-risk-building?utm_medium=email&amp;utm_campaign=govuk-notifications-topic&amp;utm_source=c6323063-0050-4c04-b498-92296e154abd&amp;utm_content=immediately" TargetMode="External"/><Relationship Id="rId24" Type="http://schemas.openxmlformats.org/officeDocument/2006/relationships/hyperlink" Target="https://www.legislation.gov.uk/uksi/2010/2214/regulation/44ZB" TargetMode="External"/><Relationship Id="rId32" Type="http://schemas.openxmlformats.org/officeDocument/2006/relationships/hyperlink" Target="https://www.legislation.gov.uk/uksi/2010/2214/regulation/14" TargetMode="External"/><Relationship Id="rId37" Type="http://schemas.openxmlformats.org/officeDocument/2006/relationships/hyperlink" Target="https://www.legislation.gov.uk/uksi/2010/2214/regulation/14A" TargetMode="External"/><Relationship Id="rId40" Type="http://schemas.openxmlformats.org/officeDocument/2006/relationships/hyperlink" Target="https://www.legislation.gov.uk/uksi/2010/2214/regulation/15" TargetMode="External"/><Relationship Id="rId45" Type="http://schemas.openxmlformats.org/officeDocument/2006/relationships/hyperlink" Target="https://www.legislation.gov.uk/uksi/2010/2214/schedule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uk/uksi/2010/2214/schedule/3" TargetMode="External"/><Relationship Id="rId23" Type="http://schemas.openxmlformats.org/officeDocument/2006/relationships/hyperlink" Target="https://www.legislation.gov.uk/uksi/2010/2214/regulation/14" TargetMode="External"/><Relationship Id="rId28" Type="http://schemas.openxmlformats.org/officeDocument/2006/relationships/hyperlink" Target="https://www.legislation.gov.uk/uksi/2010/2214/schedule/1" TargetMode="External"/><Relationship Id="rId36" Type="http://schemas.openxmlformats.org/officeDocument/2006/relationships/hyperlink" Target="https://www.legislation.gov.uk/uksi/2010/2214/regulation/14" TargetMode="External"/><Relationship Id="rId10" Type="http://schemas.openxmlformats.org/officeDocument/2006/relationships/hyperlink" Target="https://www.legislation.gov.uk/uksi/2010/2214/regulation/12" TargetMode="External"/><Relationship Id="rId19" Type="http://schemas.openxmlformats.org/officeDocument/2006/relationships/hyperlink" Target="https://www.legislation.gov.uk/uksi/2010/2214/regulation/12" TargetMode="External"/><Relationship Id="rId31" Type="http://schemas.openxmlformats.org/officeDocument/2006/relationships/hyperlink" Target="https://www.legislation.gov.uk/uksi/2010/2214/regulation/13" TargetMode="External"/><Relationship Id="rId44" Type="http://schemas.openxmlformats.org/officeDocument/2006/relationships/hyperlink" Target="https://www.legislation.gov.uk/uksi/2010/2214/regulation/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legislation.gov.uk/uksi/2010/2214/schedule/4" TargetMode="External"/><Relationship Id="rId22" Type="http://schemas.openxmlformats.org/officeDocument/2006/relationships/hyperlink" Target="https://www.legislation.gov.uk/uksi/2010/2214/regulation/13" TargetMode="External"/><Relationship Id="rId27" Type="http://schemas.openxmlformats.org/officeDocument/2006/relationships/hyperlink" Target="https://www.legislation.gov.uk/uksi/2010/2214/schedule/1" TargetMode="External"/><Relationship Id="rId30" Type="http://schemas.openxmlformats.org/officeDocument/2006/relationships/hyperlink" Target="https://www.legislation.gov.uk/uksi/2010/2214/schedule/1" TargetMode="External"/><Relationship Id="rId35" Type="http://schemas.openxmlformats.org/officeDocument/2006/relationships/hyperlink" Target="https://www.legislation.gov.uk/uksi/2010/2214/schedule/1" TargetMode="External"/><Relationship Id="rId43" Type="http://schemas.openxmlformats.org/officeDocument/2006/relationships/hyperlink" Target="https://www.legislation.gov.uk/uksi/2010/2214/regulation/14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legislation.gov.uk/uksi/2010/2214/regulation/2B" TargetMode="External"/><Relationship Id="rId17" Type="http://schemas.openxmlformats.org/officeDocument/2006/relationships/hyperlink" Target="https://www.legislation.gov.uk/uksi/2010/2215/regulation/19" TargetMode="External"/><Relationship Id="rId25" Type="http://schemas.openxmlformats.org/officeDocument/2006/relationships/hyperlink" Target="https://www.legislation.gov.uk/uksi/2010/2214/regulation/44ZC" TargetMode="External"/><Relationship Id="rId33" Type="http://schemas.openxmlformats.org/officeDocument/2006/relationships/hyperlink" Target="https://www.legislation.gov.uk/uksi/2010/2214/regulation/13" TargetMode="External"/><Relationship Id="rId38" Type="http://schemas.openxmlformats.org/officeDocument/2006/relationships/hyperlink" Target="https://ico.org.uk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legislation.gov.uk/uksi/2010/2214/regulation/13" TargetMode="External"/><Relationship Id="rId41" Type="http://schemas.openxmlformats.org/officeDocument/2006/relationships/hyperlink" Target="https://www.legislation.gov.uk/uksi/2010/2214/regulation/1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Props1.xml><?xml version="1.0" encoding="utf-8"?>
<ds:datastoreItem xmlns:ds="http://schemas.openxmlformats.org/officeDocument/2006/customXml" ds:itemID="{7B7B7BAF-5D60-4310-B6A4-AF01D43639A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 Borough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 - application for building control approval with full plans</dc:title>
  <cp:lastModifiedBy>Angela Soane</cp:lastModifiedBy>
  <cp:revision>3</cp:revision>
  <dcterms:created xsi:type="dcterms:W3CDTF">2023-11-03T10:28:00Z</dcterms:created>
  <dcterms:modified xsi:type="dcterms:W3CDTF">2023-11-22T11:23:00Z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2023-11-03T00:00:00Z</vt:filetime>
  </property>
  <property fmtid="{D5CDD505-2E9C-101B-9397-08002B2CF9AE}" pid="5" name="docIndexRef">
    <vt:lpwstr>3b05f759-d8b0-4aa5-a84c-6a2ddda4a046</vt:lpwstr>
  </property>
  <property fmtid="{D5CDD505-2E9C-101B-9397-08002B2CF9AE}" pid="6" name="bjSaver">
    <vt:lpwstr>Wi+cFyXAd98x0X8n3HhfF/XAGiAoLmQv</vt:lpwstr>
  </property>
  <property fmtid="{D5CDD505-2E9C-101B-9397-08002B2CF9AE}" pid="7" name="bjDocumentSecurityLabel">
    <vt:lpwstr>No Marking</vt:lpwstr>
  </property>
</Properties>
</file>