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55AF" w14:textId="77777777" w:rsidR="004F09ED" w:rsidRPr="006751CC" w:rsidRDefault="006E511B" w:rsidP="006751CC">
      <w:pPr>
        <w:pStyle w:val="Heading1"/>
        <w:jc w:val="center"/>
        <w:rPr>
          <w:i/>
          <w:color w:val="77206D" w:themeColor="accent5" w:themeShade="BF"/>
          <w:sz w:val="20"/>
          <w:szCs w:val="20"/>
        </w:rPr>
      </w:pPr>
      <w:bookmarkStart w:id="0" w:name="Smoking_Vaping"/>
      <w:r w:rsidRPr="006751CC">
        <w:rPr>
          <w:color w:val="77206D" w:themeColor="accent5" w:themeShade="BF"/>
          <w:sz w:val="28"/>
          <w:szCs w:val="28"/>
        </w:rPr>
        <w:t>5</w:t>
      </w:r>
      <w:r w:rsidR="004F09ED" w:rsidRPr="006751CC">
        <w:rPr>
          <w:color w:val="77206D" w:themeColor="accent5" w:themeShade="BF"/>
          <w:sz w:val="28"/>
          <w:szCs w:val="28"/>
        </w:rPr>
        <w:t xml:space="preserve">. </w:t>
      </w:r>
      <w:r w:rsidR="00047E00" w:rsidRPr="006751CC">
        <w:rPr>
          <w:color w:val="77206D" w:themeColor="accent5" w:themeShade="BF"/>
          <w:sz w:val="28"/>
          <w:szCs w:val="28"/>
        </w:rPr>
        <w:t>Smoking &amp; Vaping</w:t>
      </w:r>
    </w:p>
    <w:bookmarkEnd w:id="0"/>
    <w:p w14:paraId="3B01E3EE"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5.1 - Recommended Guidance</w:t>
      </w:r>
    </w:p>
    <w:p w14:paraId="5291F4A1" w14:textId="77777777" w:rsidR="00047E00" w:rsidRPr="00C4511F" w:rsidRDefault="00047E00" w:rsidP="00672347">
      <w:pPr>
        <w:pStyle w:val="ListParagraph"/>
        <w:spacing w:after="0" w:line="240" w:lineRule="auto"/>
        <w:ind w:left="0"/>
        <w:rPr>
          <w:rFonts w:ascii="Aptos" w:hAnsi="Aptos"/>
          <w:b/>
          <w:bCs/>
          <w:u w:val="single"/>
        </w:rPr>
      </w:pPr>
    </w:p>
    <w:p w14:paraId="4462B628" w14:textId="77777777" w:rsidR="00895D1A"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19F2E511" w14:textId="77777777" w:rsidR="004B6817" w:rsidRPr="00892567" w:rsidRDefault="004B6817" w:rsidP="00672347">
      <w:pPr>
        <w:pStyle w:val="ListParagraph"/>
        <w:numPr>
          <w:ilvl w:val="0"/>
          <w:numId w:val="3"/>
        </w:numPr>
        <w:spacing w:after="0" w:line="240" w:lineRule="auto"/>
        <w:rPr>
          <w:rFonts w:ascii="Aptos" w:hAnsi="Aptos"/>
        </w:rPr>
      </w:pPr>
      <w:r w:rsidRPr="00892567">
        <w:rPr>
          <w:rFonts w:ascii="Aptos" w:hAnsi="Aptos"/>
        </w:rPr>
        <w:t xml:space="preserve">Please find the link to the government guidance in relation to </w:t>
      </w:r>
      <w:r>
        <w:rPr>
          <w:rFonts w:ascii="Aptos" w:hAnsi="Aptos"/>
        </w:rPr>
        <w:t>Smoking &amp; Vaping</w:t>
      </w:r>
      <w:r w:rsidRPr="00892567">
        <w:rPr>
          <w:rFonts w:ascii="Aptos" w:hAnsi="Aptos"/>
        </w:rPr>
        <w:t xml:space="preserve"> education:</w:t>
      </w:r>
    </w:p>
    <w:p w14:paraId="164A6A10" w14:textId="77777777" w:rsidR="004B6817" w:rsidRDefault="004B6817" w:rsidP="00672347">
      <w:pPr>
        <w:pStyle w:val="ListParagraph"/>
        <w:spacing w:after="0" w:line="240" w:lineRule="auto"/>
        <w:rPr>
          <w:rFonts w:ascii="Aptos" w:hAnsi="Aptos"/>
          <w:color w:val="00B050"/>
        </w:rPr>
      </w:pPr>
      <w:hyperlink r:id="rId9" w:history="1">
        <w:r w:rsidRPr="00FC4340">
          <w:rPr>
            <w:rStyle w:val="Hyperlink"/>
            <w:rFonts w:ascii="Aptos" w:hAnsi="Aptos"/>
          </w:rPr>
          <w:t>https://www.gov.uk/government/publications/personal-social-health-and-economic-education-pshe/personal-social-health-and-economic-pshe-education</w:t>
        </w:r>
      </w:hyperlink>
    </w:p>
    <w:p w14:paraId="3FD393B9" w14:textId="77777777" w:rsidR="004B6817" w:rsidRDefault="004B6817" w:rsidP="00672347">
      <w:pPr>
        <w:pStyle w:val="ListParagraph"/>
        <w:spacing w:after="0" w:line="240" w:lineRule="auto"/>
        <w:rPr>
          <w:rFonts w:ascii="Aptos" w:hAnsi="Aptos"/>
        </w:rPr>
      </w:pPr>
    </w:p>
    <w:p w14:paraId="32D6E49E" w14:textId="6510CFB6"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smoking and vaping edu</w:t>
      </w:r>
      <w:r w:rsidR="002D14B1">
        <w:rPr>
          <w:rFonts w:ascii="Aptos" w:hAnsi="Aptos"/>
          <w:color w:val="000000"/>
        </w:rPr>
        <w:t>ca</w:t>
      </w:r>
      <w:r>
        <w:rPr>
          <w:rFonts w:ascii="Aptos" w:hAnsi="Aptos"/>
          <w:color w:val="000000"/>
        </w:rPr>
        <w:t>tion:</w:t>
      </w:r>
    </w:p>
    <w:p w14:paraId="790D5504" w14:textId="77777777" w:rsidR="00E9263D" w:rsidRDefault="00E9263D" w:rsidP="00672347">
      <w:pPr>
        <w:pStyle w:val="ListParagraph"/>
        <w:spacing w:after="0" w:line="240" w:lineRule="auto"/>
        <w:rPr>
          <w:rFonts w:ascii="Aptos" w:hAnsi="Aptos"/>
          <w:color w:val="000000"/>
        </w:rPr>
      </w:pPr>
      <w:hyperlink r:id="rId10" w:history="1">
        <w:r w:rsidRPr="003E6647">
          <w:rPr>
            <w:rStyle w:val="Hyperlink"/>
            <w:rFonts w:ascii="Aptos" w:hAnsi="Aptos"/>
          </w:rPr>
          <w:t>https://pshe-association.org.uk/</w:t>
        </w:r>
      </w:hyperlink>
      <w:r>
        <w:rPr>
          <w:rFonts w:ascii="Aptos" w:hAnsi="Aptos"/>
          <w:color w:val="000000"/>
        </w:rPr>
        <w:t xml:space="preserve"> </w:t>
      </w:r>
    </w:p>
    <w:p w14:paraId="0F836F92" w14:textId="77777777" w:rsidR="00E9263D" w:rsidRDefault="00E9263D" w:rsidP="00672347">
      <w:pPr>
        <w:pStyle w:val="ListParagraph"/>
        <w:spacing w:after="0" w:line="240" w:lineRule="auto"/>
        <w:ind w:left="0"/>
        <w:rPr>
          <w:rFonts w:ascii="Aptos" w:hAnsi="Aptos"/>
        </w:rPr>
      </w:pPr>
    </w:p>
    <w:p w14:paraId="79DA0BC0"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5.1a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3D01AEB3"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1013AAA" w14:textId="77777777" w:rsidTr="0013786F">
        <w:tc>
          <w:tcPr>
            <w:tcW w:w="5000" w:type="pct"/>
          </w:tcPr>
          <w:p w14:paraId="0497DCE0"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7347BED" w14:textId="77777777" w:rsidR="00047E00" w:rsidRPr="00504BE6" w:rsidRDefault="00047E00" w:rsidP="00672347">
      <w:pPr>
        <w:pStyle w:val="ListParagraph"/>
        <w:spacing w:after="0" w:line="240" w:lineRule="auto"/>
        <w:ind w:left="0"/>
        <w:rPr>
          <w:rFonts w:ascii="Aptos" w:hAnsi="Aptos"/>
          <w:color w:val="ED0000"/>
        </w:rPr>
      </w:pPr>
    </w:p>
    <w:p w14:paraId="738309B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5.1b – </w:t>
      </w:r>
    </w:p>
    <w:p w14:paraId="05188A6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5D96370" w14:textId="77777777" w:rsidTr="0013786F">
        <w:tc>
          <w:tcPr>
            <w:tcW w:w="5000" w:type="pct"/>
          </w:tcPr>
          <w:p w14:paraId="19831C17"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FC8ABAA" w14:textId="77777777" w:rsidR="00047E00" w:rsidRDefault="00047E00" w:rsidP="00672347">
      <w:pPr>
        <w:pStyle w:val="ListParagraph"/>
        <w:spacing w:after="0" w:line="240" w:lineRule="auto"/>
        <w:ind w:left="0"/>
        <w:rPr>
          <w:rFonts w:ascii="Aptos" w:hAnsi="Aptos"/>
        </w:rPr>
      </w:pPr>
    </w:p>
    <w:p w14:paraId="206E426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5.1c – </w:t>
      </w:r>
    </w:p>
    <w:p w14:paraId="40F6DC6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5D1A" w:rsidRPr="00504BE6">
        <w:rPr>
          <w:rFonts w:ascii="Aptos" w:hAnsi="Aptos"/>
          <w:color w:val="ED0000"/>
        </w:rPr>
        <w:t>incidents</w:t>
      </w:r>
      <w:r w:rsidRPr="00504BE6">
        <w:rPr>
          <w:rFonts w:ascii="Aptos" w:hAnsi="Aptos"/>
          <w:color w:val="ED0000"/>
        </w:rPr>
        <w:t xml:space="preserve"> recorded</w:t>
      </w:r>
      <w:r w:rsidR="00895D1A" w:rsidRPr="00504BE6">
        <w:rPr>
          <w:rFonts w:ascii="Aptos" w:hAnsi="Aptos"/>
          <w:color w:val="ED0000"/>
        </w:rPr>
        <w:t xml:space="preserve"> and how are they managed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4A8E36" w14:textId="77777777" w:rsidTr="0013786F">
        <w:tc>
          <w:tcPr>
            <w:tcW w:w="5000" w:type="pct"/>
          </w:tcPr>
          <w:p w14:paraId="5972844E"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C3E7A58" w14:textId="77777777" w:rsidR="00540446" w:rsidRDefault="00540446" w:rsidP="00672347">
      <w:pPr>
        <w:pStyle w:val="ListParagraph"/>
        <w:spacing w:after="0" w:line="240" w:lineRule="auto"/>
        <w:ind w:left="0"/>
        <w:rPr>
          <w:rFonts w:ascii="Aptos" w:hAnsi="Aptos"/>
        </w:rPr>
      </w:pPr>
    </w:p>
    <w:p w14:paraId="63E85BCE" w14:textId="77777777" w:rsidR="00047E00" w:rsidRPr="002B3CA5" w:rsidRDefault="00540446" w:rsidP="00672347">
      <w:pPr>
        <w:pStyle w:val="ListParagraph"/>
        <w:spacing w:after="0" w:line="240" w:lineRule="auto"/>
        <w:ind w:left="0"/>
        <w:rPr>
          <w:rFonts w:ascii="Aptos" w:hAnsi="Aptos"/>
          <w:b/>
          <w:bCs/>
          <w:sz w:val="24"/>
          <w:szCs w:val="24"/>
        </w:rPr>
      </w:pPr>
      <w:r>
        <w:rPr>
          <w:rFonts w:ascii="Aptos" w:hAnsi="Aptos"/>
        </w:rPr>
        <w:br w:type="page"/>
      </w:r>
      <w:r w:rsidR="00047E00" w:rsidRPr="002B3CA5">
        <w:rPr>
          <w:rFonts w:ascii="Aptos" w:hAnsi="Aptos"/>
          <w:b/>
          <w:bCs/>
          <w:sz w:val="24"/>
          <w:szCs w:val="24"/>
        </w:rPr>
        <w:lastRenderedPageBreak/>
        <w:t>5.2-Curriculum &amp; Policies</w:t>
      </w:r>
    </w:p>
    <w:p w14:paraId="6416E5DF" w14:textId="77777777" w:rsidR="00540446" w:rsidRPr="00540446" w:rsidRDefault="00540446" w:rsidP="00672347">
      <w:pPr>
        <w:pStyle w:val="ListParagraph"/>
        <w:spacing w:after="0" w:line="240" w:lineRule="auto"/>
        <w:ind w:left="0"/>
        <w:rPr>
          <w:rFonts w:ascii="Aptos" w:hAnsi="Aptos"/>
        </w:rPr>
      </w:pPr>
    </w:p>
    <w:p w14:paraId="5D7D756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5.2a </w:t>
      </w:r>
      <w:r w:rsidRPr="00504BE6">
        <w:rPr>
          <w:rFonts w:ascii="Aptos" w:hAnsi="Aptos"/>
          <w:b/>
          <w:bCs/>
          <w:color w:val="ED0000"/>
        </w:rPr>
        <w:t>–</w:t>
      </w:r>
      <w:r w:rsidR="00047E00" w:rsidRPr="00504BE6">
        <w:rPr>
          <w:rFonts w:ascii="Aptos" w:hAnsi="Aptos"/>
          <w:b/>
          <w:bCs/>
          <w:color w:val="ED0000"/>
        </w:rPr>
        <w:t xml:space="preserve"> </w:t>
      </w:r>
    </w:p>
    <w:p w14:paraId="310DBEA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895D1A" w:rsidRPr="00504BE6">
        <w:rPr>
          <w:rFonts w:ascii="Aptos" w:hAnsi="Aptos"/>
          <w:color w:val="ED0000"/>
        </w:rPr>
        <w:t>smoking and vaping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07EE274" w14:textId="77777777" w:rsidTr="0013786F">
        <w:tc>
          <w:tcPr>
            <w:tcW w:w="4928" w:type="dxa"/>
          </w:tcPr>
          <w:p w14:paraId="77578BB1"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496F7A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5EA72F9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4EDA5634"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929DD4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461A1B0C"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728C6EAD"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116347F1" w14:textId="77777777" w:rsidTr="0013786F">
        <w:tc>
          <w:tcPr>
            <w:tcW w:w="4928" w:type="dxa"/>
          </w:tcPr>
          <w:p w14:paraId="6EC23C80"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tcPr>
          <w:p w14:paraId="2C97FBD4" w14:textId="77777777" w:rsidR="00047E00" w:rsidRPr="00162193" w:rsidRDefault="00047E00" w:rsidP="00672347">
            <w:pPr>
              <w:keepNext/>
              <w:rPr>
                <w:rFonts w:ascii="Aptos" w:hAnsi="Aptos" w:cs="Calibri"/>
                <w:color w:val="000000"/>
              </w:rPr>
            </w:pPr>
          </w:p>
        </w:tc>
        <w:tc>
          <w:tcPr>
            <w:tcW w:w="1985" w:type="dxa"/>
          </w:tcPr>
          <w:p w14:paraId="5DA4BB45" w14:textId="77777777" w:rsidR="00047E00" w:rsidRPr="00162193" w:rsidRDefault="00047E00" w:rsidP="00672347">
            <w:pPr>
              <w:keepNext/>
              <w:rPr>
                <w:rFonts w:ascii="Aptos" w:hAnsi="Aptos" w:cs="Calibri"/>
                <w:color w:val="000000"/>
              </w:rPr>
            </w:pPr>
          </w:p>
        </w:tc>
        <w:tc>
          <w:tcPr>
            <w:tcW w:w="5953" w:type="dxa"/>
          </w:tcPr>
          <w:p w14:paraId="13B13C4E" w14:textId="77777777" w:rsidR="00047E00" w:rsidRPr="00162193" w:rsidRDefault="00047E00" w:rsidP="00672347">
            <w:pPr>
              <w:keepNext/>
              <w:rPr>
                <w:rFonts w:ascii="Aptos" w:hAnsi="Aptos" w:cs="Calibri"/>
                <w:color w:val="000000"/>
                <w:sz w:val="20"/>
                <w:szCs w:val="20"/>
              </w:rPr>
            </w:pPr>
          </w:p>
        </w:tc>
      </w:tr>
      <w:tr w:rsidR="00047E00" w:rsidRPr="00162193" w14:paraId="2D4C2084" w14:textId="77777777" w:rsidTr="0013786F">
        <w:tc>
          <w:tcPr>
            <w:tcW w:w="4928" w:type="dxa"/>
          </w:tcPr>
          <w:p w14:paraId="28CBA698" w14:textId="77777777" w:rsidR="00047E00" w:rsidRPr="00162193" w:rsidRDefault="00047E00" w:rsidP="00672347">
            <w:pPr>
              <w:keepNext/>
              <w:rPr>
                <w:rFonts w:ascii="Aptos" w:hAnsi="Aptos" w:cs="Calibri"/>
                <w:color w:val="000000"/>
              </w:rPr>
            </w:pPr>
          </w:p>
        </w:tc>
        <w:tc>
          <w:tcPr>
            <w:tcW w:w="2126" w:type="dxa"/>
          </w:tcPr>
          <w:p w14:paraId="27C2D7FB" w14:textId="77777777" w:rsidR="00047E00" w:rsidRPr="00162193" w:rsidRDefault="00047E00" w:rsidP="00672347">
            <w:pPr>
              <w:keepNext/>
              <w:rPr>
                <w:rFonts w:ascii="Aptos" w:hAnsi="Aptos" w:cs="Calibri"/>
                <w:color w:val="000000"/>
              </w:rPr>
            </w:pPr>
          </w:p>
        </w:tc>
        <w:tc>
          <w:tcPr>
            <w:tcW w:w="1985" w:type="dxa"/>
          </w:tcPr>
          <w:p w14:paraId="78E48BF3" w14:textId="77777777" w:rsidR="00047E00" w:rsidRPr="00162193" w:rsidRDefault="00047E00" w:rsidP="00672347">
            <w:pPr>
              <w:keepNext/>
              <w:rPr>
                <w:rFonts w:ascii="Aptos" w:hAnsi="Aptos" w:cs="Calibri"/>
                <w:color w:val="000000"/>
              </w:rPr>
            </w:pPr>
          </w:p>
        </w:tc>
        <w:tc>
          <w:tcPr>
            <w:tcW w:w="5953" w:type="dxa"/>
          </w:tcPr>
          <w:p w14:paraId="72D9EC53" w14:textId="77777777" w:rsidR="00047E00" w:rsidRPr="00162193" w:rsidRDefault="00047E00" w:rsidP="00672347">
            <w:pPr>
              <w:keepNext/>
              <w:rPr>
                <w:rFonts w:ascii="Aptos" w:hAnsi="Aptos" w:cs="Calibri"/>
                <w:color w:val="000000"/>
              </w:rPr>
            </w:pPr>
          </w:p>
        </w:tc>
      </w:tr>
      <w:tr w:rsidR="00047E00" w:rsidRPr="00162193" w14:paraId="55D44559" w14:textId="77777777" w:rsidTr="0013786F">
        <w:tc>
          <w:tcPr>
            <w:tcW w:w="4928" w:type="dxa"/>
          </w:tcPr>
          <w:p w14:paraId="5C88453D" w14:textId="77777777" w:rsidR="00047E00" w:rsidRPr="00162193" w:rsidRDefault="00047E00" w:rsidP="00672347">
            <w:pPr>
              <w:keepNext/>
              <w:rPr>
                <w:rFonts w:ascii="Aptos" w:hAnsi="Aptos" w:cs="Calibri"/>
                <w:color w:val="000000"/>
              </w:rPr>
            </w:pPr>
          </w:p>
        </w:tc>
        <w:tc>
          <w:tcPr>
            <w:tcW w:w="2126" w:type="dxa"/>
          </w:tcPr>
          <w:p w14:paraId="72D51477" w14:textId="77777777" w:rsidR="00047E00" w:rsidRPr="00162193" w:rsidRDefault="00047E00" w:rsidP="00672347">
            <w:pPr>
              <w:keepNext/>
              <w:rPr>
                <w:rFonts w:ascii="Aptos" w:hAnsi="Aptos" w:cs="Calibri"/>
                <w:color w:val="000000"/>
              </w:rPr>
            </w:pPr>
          </w:p>
        </w:tc>
        <w:tc>
          <w:tcPr>
            <w:tcW w:w="1985" w:type="dxa"/>
          </w:tcPr>
          <w:p w14:paraId="737F1B3A" w14:textId="77777777" w:rsidR="00047E00" w:rsidRPr="00162193" w:rsidRDefault="00047E00" w:rsidP="00672347">
            <w:pPr>
              <w:keepNext/>
              <w:rPr>
                <w:rFonts w:ascii="Aptos" w:hAnsi="Aptos" w:cs="Calibri"/>
                <w:color w:val="000000"/>
              </w:rPr>
            </w:pPr>
          </w:p>
        </w:tc>
        <w:tc>
          <w:tcPr>
            <w:tcW w:w="5953" w:type="dxa"/>
          </w:tcPr>
          <w:p w14:paraId="6E4485F7" w14:textId="77777777" w:rsidR="00047E00" w:rsidRPr="00162193" w:rsidRDefault="00047E00" w:rsidP="00672347">
            <w:pPr>
              <w:keepNext/>
              <w:rPr>
                <w:rFonts w:ascii="Aptos" w:hAnsi="Aptos" w:cs="Calibri"/>
                <w:color w:val="000000"/>
              </w:rPr>
            </w:pPr>
          </w:p>
        </w:tc>
      </w:tr>
      <w:tr w:rsidR="00047E00" w:rsidRPr="00162193" w14:paraId="5E4D74F7" w14:textId="77777777" w:rsidTr="0013786F">
        <w:tc>
          <w:tcPr>
            <w:tcW w:w="4928" w:type="dxa"/>
          </w:tcPr>
          <w:p w14:paraId="4B754178" w14:textId="77777777" w:rsidR="00047E00" w:rsidRPr="00162193" w:rsidRDefault="00047E00" w:rsidP="00672347">
            <w:pPr>
              <w:keepNext/>
              <w:rPr>
                <w:rFonts w:ascii="Aptos" w:hAnsi="Aptos" w:cs="Calibri"/>
                <w:color w:val="000000"/>
              </w:rPr>
            </w:pPr>
          </w:p>
        </w:tc>
        <w:tc>
          <w:tcPr>
            <w:tcW w:w="2126" w:type="dxa"/>
          </w:tcPr>
          <w:p w14:paraId="6C5D8623" w14:textId="77777777" w:rsidR="00047E00" w:rsidRPr="00162193" w:rsidRDefault="00047E00" w:rsidP="00672347">
            <w:pPr>
              <w:keepNext/>
              <w:rPr>
                <w:rFonts w:ascii="Aptos" w:hAnsi="Aptos" w:cs="Calibri"/>
                <w:color w:val="000000"/>
              </w:rPr>
            </w:pPr>
          </w:p>
        </w:tc>
        <w:tc>
          <w:tcPr>
            <w:tcW w:w="1985" w:type="dxa"/>
          </w:tcPr>
          <w:p w14:paraId="5AEFDBFB" w14:textId="77777777" w:rsidR="00047E00" w:rsidRPr="00162193" w:rsidRDefault="00047E00" w:rsidP="00672347">
            <w:pPr>
              <w:keepNext/>
              <w:rPr>
                <w:rFonts w:ascii="Aptos" w:hAnsi="Aptos" w:cs="Calibri"/>
                <w:color w:val="000000"/>
              </w:rPr>
            </w:pPr>
          </w:p>
        </w:tc>
        <w:tc>
          <w:tcPr>
            <w:tcW w:w="5953" w:type="dxa"/>
          </w:tcPr>
          <w:p w14:paraId="3ED72259" w14:textId="77777777" w:rsidR="00047E00" w:rsidRPr="00162193" w:rsidRDefault="00047E00" w:rsidP="00672347">
            <w:pPr>
              <w:keepNext/>
              <w:rPr>
                <w:rFonts w:ascii="Aptos" w:hAnsi="Aptos" w:cs="Calibri"/>
                <w:color w:val="000000"/>
              </w:rPr>
            </w:pPr>
          </w:p>
        </w:tc>
      </w:tr>
    </w:tbl>
    <w:p w14:paraId="5C8D1041" w14:textId="77777777" w:rsidR="00047E00" w:rsidRPr="00162193" w:rsidRDefault="00047E00" w:rsidP="00672347">
      <w:pPr>
        <w:pStyle w:val="ListParagraph"/>
        <w:spacing w:after="0" w:line="240" w:lineRule="auto"/>
        <w:ind w:left="0"/>
        <w:rPr>
          <w:rFonts w:ascii="Aptos" w:hAnsi="Aptos"/>
        </w:rPr>
      </w:pPr>
    </w:p>
    <w:p w14:paraId="2AB5765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5.2b – </w:t>
      </w:r>
    </w:p>
    <w:p w14:paraId="0E8AA51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895D1A" w:rsidRPr="00504BE6">
        <w:rPr>
          <w:rFonts w:ascii="Aptos" w:hAnsi="Aptos"/>
          <w:color w:val="ED0000"/>
        </w:rPr>
        <w:t>of smoking and vaping.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06442B35" w14:textId="77777777" w:rsidTr="0013786F">
        <w:tc>
          <w:tcPr>
            <w:tcW w:w="1101" w:type="dxa"/>
          </w:tcPr>
          <w:p w14:paraId="77EBBB3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979393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A94DAE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2B9ECDA6"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0F2066EC" w14:textId="77777777" w:rsidTr="0013786F">
        <w:tc>
          <w:tcPr>
            <w:tcW w:w="1101" w:type="dxa"/>
          </w:tcPr>
          <w:p w14:paraId="003A31D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3962D8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35CEDD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F1CD4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004AD5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7AF17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D8F579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49D477" w14:textId="77777777" w:rsidTr="0013786F">
        <w:tc>
          <w:tcPr>
            <w:tcW w:w="1101" w:type="dxa"/>
          </w:tcPr>
          <w:p w14:paraId="6919132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200611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9A53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290970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FFE28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45FE65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E1518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B1BFBDF" w14:textId="77777777" w:rsidTr="0013786F">
        <w:tc>
          <w:tcPr>
            <w:tcW w:w="1101" w:type="dxa"/>
          </w:tcPr>
          <w:p w14:paraId="3D68B65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529058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1C5A3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61293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1C2A2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2E0DE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C27C0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344FF0" w14:textId="77777777" w:rsidTr="0013786F">
        <w:tc>
          <w:tcPr>
            <w:tcW w:w="1101" w:type="dxa"/>
            <w:tcBorders>
              <w:top w:val="single" w:sz="4" w:space="0" w:color="auto"/>
              <w:left w:val="single" w:sz="4" w:space="0" w:color="auto"/>
              <w:bottom w:val="single" w:sz="4" w:space="0" w:color="auto"/>
              <w:right w:val="single" w:sz="4" w:space="0" w:color="auto"/>
            </w:tcBorders>
          </w:tcPr>
          <w:p w14:paraId="4B9A54C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B2598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721CC6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ABCA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9237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5FAB6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44098D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209FB287" w14:textId="77777777" w:rsidTr="0013786F">
        <w:tc>
          <w:tcPr>
            <w:tcW w:w="1101" w:type="dxa"/>
            <w:tcBorders>
              <w:top w:val="single" w:sz="4" w:space="0" w:color="auto"/>
              <w:left w:val="single" w:sz="4" w:space="0" w:color="auto"/>
              <w:bottom w:val="single" w:sz="4" w:space="0" w:color="auto"/>
              <w:right w:val="single" w:sz="4" w:space="0" w:color="auto"/>
            </w:tcBorders>
          </w:tcPr>
          <w:p w14:paraId="0AEB905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0C3D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90175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DB12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0322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007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56CF9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C6D683D" w14:textId="77777777" w:rsidTr="0013786F">
        <w:tc>
          <w:tcPr>
            <w:tcW w:w="1101" w:type="dxa"/>
            <w:tcBorders>
              <w:top w:val="single" w:sz="4" w:space="0" w:color="auto"/>
              <w:left w:val="single" w:sz="4" w:space="0" w:color="auto"/>
              <w:bottom w:val="single" w:sz="4" w:space="0" w:color="auto"/>
              <w:right w:val="single" w:sz="4" w:space="0" w:color="auto"/>
            </w:tcBorders>
          </w:tcPr>
          <w:p w14:paraId="2990989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B3AD7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77E8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136E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F2D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00717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BBD6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92C0541" w14:textId="77777777" w:rsidTr="0013786F">
        <w:tc>
          <w:tcPr>
            <w:tcW w:w="1101" w:type="dxa"/>
            <w:tcBorders>
              <w:top w:val="single" w:sz="4" w:space="0" w:color="auto"/>
              <w:left w:val="single" w:sz="4" w:space="0" w:color="auto"/>
              <w:bottom w:val="single" w:sz="4" w:space="0" w:color="auto"/>
              <w:right w:val="single" w:sz="4" w:space="0" w:color="auto"/>
            </w:tcBorders>
          </w:tcPr>
          <w:p w14:paraId="4C44CDF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9D71F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29DB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DCE4F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BD21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C6F7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401EE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AFF60C" w14:textId="77777777" w:rsidTr="0013786F">
        <w:tc>
          <w:tcPr>
            <w:tcW w:w="1101" w:type="dxa"/>
            <w:tcBorders>
              <w:top w:val="single" w:sz="4" w:space="0" w:color="auto"/>
              <w:left w:val="single" w:sz="4" w:space="0" w:color="auto"/>
              <w:bottom w:val="single" w:sz="4" w:space="0" w:color="auto"/>
              <w:right w:val="single" w:sz="4" w:space="0" w:color="auto"/>
            </w:tcBorders>
          </w:tcPr>
          <w:p w14:paraId="58D270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5AD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80D5B7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7B9CF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4229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D3DA3C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0C1ED0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BCDF34A" w14:textId="77777777" w:rsidTr="0013786F">
        <w:tc>
          <w:tcPr>
            <w:tcW w:w="1101" w:type="dxa"/>
            <w:tcBorders>
              <w:top w:val="single" w:sz="4" w:space="0" w:color="auto"/>
              <w:left w:val="single" w:sz="4" w:space="0" w:color="auto"/>
              <w:bottom w:val="single" w:sz="4" w:space="0" w:color="auto"/>
              <w:right w:val="single" w:sz="4" w:space="0" w:color="auto"/>
            </w:tcBorders>
          </w:tcPr>
          <w:p w14:paraId="0B7EFA8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5E1A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3A240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84BE7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8ABAB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2A95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B3CD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1465F9" w14:textId="77777777" w:rsidTr="0013786F">
        <w:tc>
          <w:tcPr>
            <w:tcW w:w="1101" w:type="dxa"/>
            <w:tcBorders>
              <w:top w:val="single" w:sz="4" w:space="0" w:color="auto"/>
              <w:left w:val="single" w:sz="4" w:space="0" w:color="auto"/>
              <w:bottom w:val="single" w:sz="4" w:space="0" w:color="auto"/>
              <w:right w:val="single" w:sz="4" w:space="0" w:color="auto"/>
            </w:tcBorders>
          </w:tcPr>
          <w:p w14:paraId="36FB44F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0924EF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7ED18C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DC4E1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7AD24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4CA9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17A4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C01958F" w14:textId="77777777" w:rsidTr="0013786F">
        <w:tc>
          <w:tcPr>
            <w:tcW w:w="1101" w:type="dxa"/>
            <w:tcBorders>
              <w:top w:val="single" w:sz="4" w:space="0" w:color="auto"/>
              <w:left w:val="single" w:sz="4" w:space="0" w:color="auto"/>
              <w:bottom w:val="single" w:sz="4" w:space="0" w:color="auto"/>
              <w:right w:val="single" w:sz="4" w:space="0" w:color="auto"/>
            </w:tcBorders>
          </w:tcPr>
          <w:p w14:paraId="1798C9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89C22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EA4AC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4485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B895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C4C6AF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AB0CE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434317F" w14:textId="77777777" w:rsidTr="0013786F">
        <w:tc>
          <w:tcPr>
            <w:tcW w:w="1101" w:type="dxa"/>
            <w:tcBorders>
              <w:top w:val="single" w:sz="4" w:space="0" w:color="auto"/>
              <w:left w:val="single" w:sz="4" w:space="0" w:color="auto"/>
              <w:bottom w:val="single" w:sz="4" w:space="0" w:color="auto"/>
              <w:right w:val="single" w:sz="4" w:space="0" w:color="auto"/>
            </w:tcBorders>
          </w:tcPr>
          <w:p w14:paraId="33D333A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71DAB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2E1B0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4FF7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1E1A8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1D03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1636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7B0F703" w14:textId="77777777" w:rsidTr="0013786F">
        <w:tc>
          <w:tcPr>
            <w:tcW w:w="1101" w:type="dxa"/>
            <w:tcBorders>
              <w:top w:val="single" w:sz="4" w:space="0" w:color="auto"/>
              <w:left w:val="single" w:sz="4" w:space="0" w:color="auto"/>
              <w:bottom w:val="single" w:sz="4" w:space="0" w:color="auto"/>
              <w:right w:val="single" w:sz="4" w:space="0" w:color="auto"/>
            </w:tcBorders>
          </w:tcPr>
          <w:p w14:paraId="515BACC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501223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8B825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13E09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9C591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12F6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A7A7A4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49EFC9" w14:textId="77777777" w:rsidTr="0013786F">
        <w:tc>
          <w:tcPr>
            <w:tcW w:w="1101" w:type="dxa"/>
            <w:tcBorders>
              <w:top w:val="single" w:sz="4" w:space="0" w:color="auto"/>
              <w:left w:val="single" w:sz="4" w:space="0" w:color="auto"/>
              <w:bottom w:val="single" w:sz="4" w:space="0" w:color="auto"/>
              <w:right w:val="single" w:sz="4" w:space="0" w:color="auto"/>
            </w:tcBorders>
          </w:tcPr>
          <w:p w14:paraId="3B01216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56B5B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951F9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E8D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8BA93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B7F0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93630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161ABC99" w14:textId="77777777" w:rsidTr="0013786F">
        <w:tc>
          <w:tcPr>
            <w:tcW w:w="1101" w:type="dxa"/>
            <w:tcBorders>
              <w:top w:val="single" w:sz="4" w:space="0" w:color="auto"/>
              <w:left w:val="single" w:sz="4" w:space="0" w:color="auto"/>
              <w:bottom w:val="single" w:sz="4" w:space="0" w:color="auto"/>
              <w:right w:val="single" w:sz="4" w:space="0" w:color="auto"/>
            </w:tcBorders>
          </w:tcPr>
          <w:p w14:paraId="5780C45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FA15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18AB8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79C2A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52C377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975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EF2079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C1F3A7" w14:textId="77777777" w:rsidR="00047E00" w:rsidRDefault="00047E00" w:rsidP="00672347">
      <w:pPr>
        <w:pStyle w:val="ListParagraph"/>
        <w:spacing w:after="0" w:line="240" w:lineRule="auto"/>
        <w:ind w:left="0"/>
        <w:rPr>
          <w:rFonts w:ascii="Aptos" w:hAnsi="Aptos"/>
        </w:rPr>
      </w:pPr>
    </w:p>
    <w:p w14:paraId="1DAD1EB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5.2c- </w:t>
      </w:r>
    </w:p>
    <w:p w14:paraId="15812708" w14:textId="0F308F73"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895D1A" w:rsidRPr="00504BE6">
        <w:rPr>
          <w:rFonts w:ascii="Aptos" w:hAnsi="Aptos"/>
          <w:color w:val="ED0000"/>
        </w:rPr>
        <w:t>smoking and vaping.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57B1E96A" w14:textId="77777777" w:rsidTr="0013786F">
        <w:tc>
          <w:tcPr>
            <w:tcW w:w="5000" w:type="pct"/>
          </w:tcPr>
          <w:p w14:paraId="16C326BD"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F546FA8" w14:textId="77777777" w:rsidR="00047E00" w:rsidRPr="00162193" w:rsidRDefault="00047E00" w:rsidP="00672347">
      <w:pPr>
        <w:pStyle w:val="ListParagraph"/>
        <w:spacing w:after="0" w:line="240" w:lineRule="auto"/>
        <w:rPr>
          <w:rFonts w:ascii="Aptos" w:hAnsi="Aptos"/>
        </w:rPr>
      </w:pPr>
    </w:p>
    <w:p w14:paraId="454C6C4D"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5.3-Services Local &amp; National</w:t>
      </w:r>
    </w:p>
    <w:p w14:paraId="1FE3B1DF" w14:textId="77777777" w:rsidR="00895D1A" w:rsidRPr="00162193" w:rsidRDefault="00895D1A" w:rsidP="00672347">
      <w:pPr>
        <w:pStyle w:val="ListParagraph"/>
        <w:spacing w:after="0" w:line="240" w:lineRule="auto"/>
        <w:ind w:left="0"/>
        <w:rPr>
          <w:rFonts w:ascii="Aptos" w:hAnsi="Aptos"/>
          <w:b/>
          <w:bCs/>
          <w:u w:val="single"/>
        </w:rPr>
      </w:pPr>
    </w:p>
    <w:p w14:paraId="7D2B8110"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678597F4" w14:textId="77777777" w:rsidR="00A6783F" w:rsidRDefault="00A6783F" w:rsidP="00A6783F">
      <w:pPr>
        <w:pStyle w:val="ListParagraph"/>
        <w:spacing w:after="0" w:line="240" w:lineRule="auto"/>
        <w:rPr>
          <w:rFonts w:ascii="Aptos" w:hAnsi="Aptos"/>
        </w:rPr>
      </w:pPr>
    </w:p>
    <w:p w14:paraId="6ED73CD3" w14:textId="71974AC3" w:rsidR="005B6E48" w:rsidRPr="00742860" w:rsidRDefault="005B6E48" w:rsidP="00A6783F">
      <w:pPr>
        <w:pStyle w:val="ListParagraph"/>
        <w:spacing w:after="0" w:line="240" w:lineRule="auto"/>
        <w:rPr>
          <w:rFonts w:ascii="Aptos" w:hAnsi="Aptos"/>
          <w:b/>
          <w:bCs/>
          <w:u w:val="single"/>
        </w:rPr>
      </w:pPr>
      <w:r w:rsidRPr="00742860">
        <w:rPr>
          <w:rFonts w:ascii="Aptos" w:hAnsi="Aptos"/>
          <w:b/>
          <w:bCs/>
          <w:u w:val="single"/>
        </w:rPr>
        <w:t>Smoking</w:t>
      </w:r>
    </w:p>
    <w:p w14:paraId="090346D7" w14:textId="560CE43F" w:rsidR="00895D1A" w:rsidRPr="00742860" w:rsidRDefault="00895D1A" w:rsidP="00A6783F">
      <w:pPr>
        <w:pStyle w:val="ListParagraph"/>
        <w:spacing w:after="0" w:line="240" w:lineRule="auto"/>
        <w:rPr>
          <w:rFonts w:ascii="Aptos" w:hAnsi="Aptos"/>
        </w:rPr>
      </w:pPr>
      <w:r w:rsidRPr="00742860">
        <w:rPr>
          <w:rFonts w:ascii="Aptos" w:hAnsi="Aptos"/>
        </w:rPr>
        <w:t>Please find the link to the local stop smoking service</w:t>
      </w:r>
      <w:r w:rsidR="00106325" w:rsidRPr="00742860">
        <w:rPr>
          <w:rFonts w:ascii="Aptos" w:hAnsi="Aptos"/>
        </w:rPr>
        <w:t>,</w:t>
      </w:r>
      <w:r w:rsidR="00F20784" w:rsidRPr="00742860">
        <w:rPr>
          <w:rFonts w:ascii="Aptos" w:hAnsi="Aptos"/>
        </w:rPr>
        <w:t xml:space="preserve"> </w:t>
      </w:r>
      <w:r w:rsidR="00A6783F" w:rsidRPr="00742860">
        <w:rPr>
          <w:rFonts w:ascii="Aptos" w:hAnsi="Aptos"/>
        </w:rPr>
        <w:t xml:space="preserve">now part of the new service called </w:t>
      </w:r>
      <w:r w:rsidR="00A6783F" w:rsidRPr="00742860">
        <w:rPr>
          <w:rFonts w:ascii="Aptos" w:hAnsi="Aptos"/>
          <w:b/>
          <w:bCs/>
        </w:rPr>
        <w:t>Choose You,</w:t>
      </w:r>
      <w:r w:rsidR="00A6783F" w:rsidRPr="00742860">
        <w:rPr>
          <w:rFonts w:ascii="Aptos" w:hAnsi="Aptos"/>
        </w:rPr>
        <w:t xml:space="preserve"> which is a free service to help support you to build healthy habits particularly in relation to quitting smoking and maintaining healthy weight</w:t>
      </w:r>
      <w:r w:rsidRPr="00742860">
        <w:rPr>
          <w:rFonts w:ascii="Aptos" w:hAnsi="Aptos"/>
        </w:rPr>
        <w:t>:</w:t>
      </w:r>
    </w:p>
    <w:p w14:paraId="4361AE56" w14:textId="1AFD6096" w:rsidR="005B6E48" w:rsidRPr="00742860" w:rsidRDefault="00F20784" w:rsidP="00F20784">
      <w:pPr>
        <w:ind w:left="360" w:firstLine="360"/>
        <w:rPr>
          <w:rStyle w:val="Hyperlink"/>
          <w:rFonts w:asciiTheme="minorHAnsi" w:hAnsiTheme="minorHAnsi" w:cs="Aptos"/>
          <w:sz w:val="22"/>
          <w:szCs w:val="22"/>
        </w:rPr>
      </w:pPr>
      <w:hyperlink r:id="rId11" w:history="1">
        <w:r w:rsidRPr="00742860">
          <w:rPr>
            <w:rStyle w:val="Hyperlink"/>
            <w:rFonts w:asciiTheme="minorHAnsi" w:hAnsiTheme="minorHAnsi"/>
          </w:rPr>
          <w:t>https://chooseyou.co.uk</w:t>
        </w:r>
      </w:hyperlink>
      <w:r w:rsidR="00A6783F" w:rsidRPr="00742860">
        <w:t xml:space="preserve">  </w:t>
      </w:r>
      <w:r w:rsidR="00A6783F" w:rsidRPr="00742860">
        <w:rPr>
          <w:rFonts w:asciiTheme="minorHAnsi" w:hAnsiTheme="minorHAnsi"/>
          <w:sz w:val="22"/>
          <w:szCs w:val="22"/>
        </w:rPr>
        <w:t xml:space="preserve"> </w:t>
      </w:r>
      <w:r w:rsidR="00A6783F" w:rsidRPr="00742860">
        <w:rPr>
          <w:rFonts w:asciiTheme="minorHAnsi" w:hAnsiTheme="minorHAnsi" w:cs="Calibri-Bold"/>
          <w:b/>
          <w:bCs/>
          <w:sz w:val="22"/>
          <w:szCs w:val="22"/>
        </w:rPr>
        <w:t>Tel 0800 013 0553</w:t>
      </w:r>
    </w:p>
    <w:p w14:paraId="51CA5459" w14:textId="77777777" w:rsidR="004F3BB8" w:rsidRPr="00742860" w:rsidRDefault="004F3BB8" w:rsidP="00A6783F">
      <w:pPr>
        <w:rPr>
          <w:rStyle w:val="Hyperlink"/>
          <w:rFonts w:ascii="Aptos" w:hAnsi="Aptos" w:cs="Aptos"/>
          <w:sz w:val="22"/>
          <w:szCs w:val="22"/>
        </w:rPr>
      </w:pPr>
    </w:p>
    <w:p w14:paraId="2DAB0AB3" w14:textId="0B8965B1" w:rsidR="005B6E48" w:rsidRPr="00742860" w:rsidRDefault="005B6E48" w:rsidP="00672347">
      <w:pPr>
        <w:pStyle w:val="ListParagraph"/>
        <w:spacing w:after="0" w:line="240" w:lineRule="auto"/>
        <w:rPr>
          <w:rFonts w:ascii="Aptos" w:hAnsi="Aptos"/>
          <w:b/>
          <w:bCs/>
          <w:u w:val="single"/>
        </w:rPr>
      </w:pPr>
      <w:r w:rsidRPr="00742860">
        <w:rPr>
          <w:rFonts w:ascii="Aptos" w:hAnsi="Aptos"/>
          <w:b/>
          <w:bCs/>
          <w:u w:val="single"/>
        </w:rPr>
        <w:t>Vaping</w:t>
      </w:r>
    </w:p>
    <w:p w14:paraId="1ADF0617" w14:textId="73430522" w:rsidR="00106325" w:rsidRPr="00742860" w:rsidRDefault="004F3BB8" w:rsidP="00672347">
      <w:pPr>
        <w:pStyle w:val="ListParagraph"/>
        <w:spacing w:after="0" w:line="240" w:lineRule="auto"/>
        <w:rPr>
          <w:rFonts w:asciiTheme="minorHAnsi" w:hAnsiTheme="minorHAnsi"/>
        </w:rPr>
      </w:pPr>
      <w:r w:rsidRPr="00742860">
        <w:rPr>
          <w:rFonts w:ascii="Aptos" w:hAnsi="Aptos"/>
        </w:rPr>
        <w:t>If a young person is vaping and wants to quit, the</w:t>
      </w:r>
      <w:r w:rsidR="00BC2CD2" w:rsidRPr="00742860">
        <w:rPr>
          <w:rFonts w:ascii="Aptos" w:hAnsi="Aptos"/>
        </w:rPr>
        <w:t xml:space="preserve">re is advice and tips on the website: </w:t>
      </w:r>
      <w:hyperlink r:id="rId12" w:history="1">
        <w:r w:rsidR="00F20784" w:rsidRPr="00742860">
          <w:rPr>
            <w:rStyle w:val="Hyperlink"/>
            <w:rFonts w:ascii="Aptos" w:hAnsi="Aptos"/>
          </w:rPr>
          <w:t>Guide to quit vaping for under 18’s - Choose You</w:t>
        </w:r>
      </w:hyperlink>
      <w:r w:rsidRPr="00742860">
        <w:rPr>
          <w:rFonts w:ascii="Aptos" w:hAnsi="Aptos"/>
        </w:rPr>
        <w:t xml:space="preserve"> </w:t>
      </w:r>
      <w:r w:rsidR="00BC2CD2" w:rsidRPr="00742860">
        <w:rPr>
          <w:rFonts w:ascii="Aptos" w:hAnsi="Aptos"/>
        </w:rPr>
        <w:t xml:space="preserve">and </w:t>
      </w:r>
      <w:r w:rsidR="006B689B" w:rsidRPr="00742860">
        <w:rPr>
          <w:rFonts w:ascii="Aptos" w:hAnsi="Aptos"/>
        </w:rPr>
        <w:t xml:space="preserve">tips  </w:t>
      </w:r>
      <w:r w:rsidRPr="00742860">
        <w:rPr>
          <w:rFonts w:ascii="Aptos" w:hAnsi="Aptos"/>
        </w:rPr>
        <w:t xml:space="preserve">for parents or carers supporting </w:t>
      </w:r>
      <w:r w:rsidR="006B689B" w:rsidRPr="00742860">
        <w:rPr>
          <w:rFonts w:ascii="Aptos" w:hAnsi="Aptos"/>
        </w:rPr>
        <w:t xml:space="preserve">a </w:t>
      </w:r>
      <w:r w:rsidRPr="00742860">
        <w:rPr>
          <w:rFonts w:ascii="Aptos" w:hAnsi="Aptos"/>
        </w:rPr>
        <w:t xml:space="preserve">young persons to quit vaping </w:t>
      </w:r>
      <w:r w:rsidR="006B689B" w:rsidRPr="00742860">
        <w:rPr>
          <w:rFonts w:ascii="Aptos" w:hAnsi="Aptos"/>
        </w:rPr>
        <w:t xml:space="preserve"> </w:t>
      </w:r>
      <w:hyperlink r:id="rId13" w:history="1">
        <w:r w:rsidR="006B689B" w:rsidRPr="00742860">
          <w:rPr>
            <w:rStyle w:val="Hyperlink"/>
            <w:rFonts w:asciiTheme="minorHAnsi" w:hAnsiTheme="minorHAnsi"/>
          </w:rPr>
          <w:t>Quit vaping guide for parents and carers - Choose You</w:t>
        </w:r>
      </w:hyperlink>
      <w:r w:rsidR="006B689B" w:rsidRPr="00742860">
        <w:rPr>
          <w:rFonts w:asciiTheme="minorHAnsi" w:hAnsiTheme="minorHAnsi"/>
        </w:rPr>
        <w:t xml:space="preserve">.  </w:t>
      </w:r>
    </w:p>
    <w:p w14:paraId="47250A4A" w14:textId="77777777" w:rsidR="00106325" w:rsidRPr="00742860" w:rsidRDefault="00106325" w:rsidP="00672347">
      <w:pPr>
        <w:pStyle w:val="ListParagraph"/>
        <w:spacing w:after="0" w:line="240" w:lineRule="auto"/>
        <w:rPr>
          <w:rFonts w:ascii="Aptos" w:hAnsi="Aptos"/>
        </w:rPr>
      </w:pPr>
    </w:p>
    <w:p w14:paraId="1057447F" w14:textId="61801779" w:rsidR="00AD3817" w:rsidRPr="00742860" w:rsidRDefault="00AD3817" w:rsidP="00672347">
      <w:pPr>
        <w:pStyle w:val="ListParagraph"/>
        <w:spacing w:after="0" w:line="240" w:lineRule="auto"/>
        <w:rPr>
          <w:rFonts w:ascii="Aptos" w:hAnsi="Aptos"/>
        </w:rPr>
      </w:pPr>
      <w:r w:rsidRPr="00742860">
        <w:rPr>
          <w:rFonts w:ascii="Aptos" w:hAnsi="Aptos"/>
        </w:rPr>
        <w:t>If you</w:t>
      </w:r>
      <w:r w:rsidR="00AB7465" w:rsidRPr="00742860">
        <w:rPr>
          <w:rFonts w:ascii="Aptos" w:hAnsi="Aptos"/>
        </w:rPr>
        <w:t xml:space="preserve"> are </w:t>
      </w:r>
      <w:r w:rsidRPr="00742860">
        <w:rPr>
          <w:rFonts w:ascii="Aptos" w:hAnsi="Aptos"/>
        </w:rPr>
        <w:t xml:space="preserve">concerned about a young person using vapes </w:t>
      </w:r>
      <w:r w:rsidR="00AB7465" w:rsidRPr="00742860">
        <w:rPr>
          <w:rFonts w:ascii="Aptos" w:hAnsi="Aptos"/>
        </w:rPr>
        <w:t xml:space="preserve">that contain substances other than </w:t>
      </w:r>
      <w:proofErr w:type="gramStart"/>
      <w:r w:rsidR="00AB7465" w:rsidRPr="00742860">
        <w:rPr>
          <w:rFonts w:ascii="Aptos" w:hAnsi="Aptos"/>
        </w:rPr>
        <w:t>nicotine</w:t>
      </w:r>
      <w:proofErr w:type="gramEnd"/>
      <w:r w:rsidR="00AB7465" w:rsidRPr="00742860">
        <w:rPr>
          <w:rFonts w:ascii="Aptos" w:hAnsi="Aptos"/>
        </w:rPr>
        <w:t xml:space="preserve"> please refer to </w:t>
      </w:r>
      <w:r w:rsidR="00891781" w:rsidRPr="00742860">
        <w:rPr>
          <w:rFonts w:ascii="Aptos" w:hAnsi="Aptos"/>
        </w:rPr>
        <w:t xml:space="preserve">Section 4: </w:t>
      </w:r>
      <w:r w:rsidR="00AB7465" w:rsidRPr="00742860">
        <w:rPr>
          <w:rFonts w:ascii="Aptos" w:hAnsi="Aptos"/>
        </w:rPr>
        <w:t>Drug</w:t>
      </w:r>
      <w:r w:rsidR="00891781" w:rsidRPr="00742860">
        <w:rPr>
          <w:rFonts w:ascii="Aptos" w:hAnsi="Aptos"/>
        </w:rPr>
        <w:t>s</w:t>
      </w:r>
      <w:r w:rsidR="00AB7465" w:rsidRPr="00742860">
        <w:rPr>
          <w:rFonts w:ascii="Aptos" w:hAnsi="Aptos"/>
        </w:rPr>
        <w:t xml:space="preserve"> and </w:t>
      </w:r>
      <w:r w:rsidR="00891781" w:rsidRPr="00742860">
        <w:rPr>
          <w:rFonts w:ascii="Aptos" w:hAnsi="Aptos"/>
        </w:rPr>
        <w:t>Alcohol.</w:t>
      </w:r>
    </w:p>
    <w:p w14:paraId="3E3D9541" w14:textId="77777777" w:rsidR="00AD3817" w:rsidRPr="00742860" w:rsidRDefault="00AD3817" w:rsidP="00672347">
      <w:pPr>
        <w:pStyle w:val="ListParagraph"/>
        <w:spacing w:after="0" w:line="240" w:lineRule="auto"/>
        <w:rPr>
          <w:rFonts w:ascii="Aptos" w:hAnsi="Aptos"/>
        </w:rPr>
      </w:pPr>
    </w:p>
    <w:p w14:paraId="29C02C9A" w14:textId="0C41B5F4" w:rsidR="00106325" w:rsidRPr="00F20784" w:rsidRDefault="005B6E48" w:rsidP="00672347">
      <w:pPr>
        <w:pStyle w:val="ListParagraph"/>
        <w:spacing w:after="0" w:line="240" w:lineRule="auto"/>
        <w:rPr>
          <w:rFonts w:ascii="Aptos" w:hAnsi="Aptos"/>
        </w:rPr>
      </w:pPr>
      <w:r w:rsidRPr="00742860">
        <w:rPr>
          <w:rFonts w:ascii="Aptos" w:hAnsi="Aptos"/>
        </w:rPr>
        <w:t xml:space="preserve">Advice and support for over 18s who want to quit vapes is also available: </w:t>
      </w:r>
      <w:hyperlink r:id="rId14" w:history="1">
        <w:r w:rsidRPr="00742860">
          <w:rPr>
            <w:rStyle w:val="Hyperlink"/>
            <w:rFonts w:ascii="Aptos" w:hAnsi="Aptos"/>
          </w:rPr>
          <w:t>Your guide to quit vaping - Choose You</w:t>
        </w:r>
      </w:hyperlink>
    </w:p>
    <w:p w14:paraId="03DE2C77" w14:textId="77777777" w:rsidR="004F3BB8" w:rsidRPr="003D3B36" w:rsidRDefault="004F3BB8" w:rsidP="00672347">
      <w:pPr>
        <w:pStyle w:val="ListParagraph"/>
        <w:spacing w:after="0" w:line="240" w:lineRule="auto"/>
        <w:ind w:left="0"/>
        <w:rPr>
          <w:rFonts w:ascii="Aptos" w:hAnsi="Aptos"/>
        </w:rPr>
      </w:pPr>
    </w:p>
    <w:p w14:paraId="0812FA71" w14:textId="02424B2E" w:rsidR="005B6E48" w:rsidRPr="00891781" w:rsidRDefault="005B6E48" w:rsidP="00672347">
      <w:pPr>
        <w:pStyle w:val="ListParagraph"/>
        <w:spacing w:after="0" w:line="240" w:lineRule="auto"/>
        <w:rPr>
          <w:rFonts w:ascii="Aptos" w:hAnsi="Aptos"/>
          <w:b/>
          <w:bCs/>
          <w:u w:val="single"/>
        </w:rPr>
      </w:pPr>
      <w:r w:rsidRPr="00891781">
        <w:rPr>
          <w:rFonts w:ascii="Aptos" w:hAnsi="Aptos"/>
          <w:b/>
          <w:bCs/>
          <w:u w:val="single"/>
        </w:rPr>
        <w:t>Staff Training</w:t>
      </w:r>
    </w:p>
    <w:p w14:paraId="48B8E079" w14:textId="77777777" w:rsidR="00043E98" w:rsidRDefault="004F3BB8" w:rsidP="00043E98">
      <w:pPr>
        <w:pStyle w:val="ListParagraph"/>
        <w:spacing w:after="0" w:line="240" w:lineRule="auto"/>
        <w:rPr>
          <w:rFonts w:ascii="Aptos" w:hAnsi="Aptos"/>
        </w:rPr>
      </w:pPr>
      <w:r w:rsidRPr="003D3B36">
        <w:rPr>
          <w:rFonts w:ascii="Aptos" w:hAnsi="Aptos"/>
        </w:rPr>
        <w:t xml:space="preserve">The </w:t>
      </w:r>
      <w:r w:rsidR="00A6783F" w:rsidRPr="00A6783F">
        <w:rPr>
          <w:rFonts w:ascii="Aptos" w:hAnsi="Aptos"/>
          <w:b/>
          <w:bCs/>
        </w:rPr>
        <w:t>Choose You</w:t>
      </w:r>
      <w:r w:rsidR="00A6783F">
        <w:rPr>
          <w:rFonts w:ascii="Aptos" w:hAnsi="Aptos"/>
        </w:rPr>
        <w:t xml:space="preserve"> team</w:t>
      </w:r>
      <w:r w:rsidRPr="003D3B36">
        <w:rPr>
          <w:rFonts w:ascii="Aptos" w:hAnsi="Aptos"/>
        </w:rPr>
        <w:t xml:space="preserve"> also provides free training which is based on the NCSCT training modules. It may be useful for staff who will be delivering these sessions to book onto one of our level 1 VBA training </w:t>
      </w:r>
      <w:r>
        <w:rPr>
          <w:rFonts w:ascii="Aptos" w:hAnsi="Aptos"/>
        </w:rPr>
        <w:t>sessions</w:t>
      </w:r>
      <w:r w:rsidRPr="003D3B36">
        <w:rPr>
          <w:rFonts w:ascii="Aptos" w:hAnsi="Aptos"/>
        </w:rPr>
        <w:t xml:space="preserve"> to equip them with skills and confidence to have conversations with students about smoking (some of the behavioural support will also apply to vaping).</w:t>
      </w:r>
      <w:r w:rsidR="00043E98">
        <w:rPr>
          <w:rFonts w:ascii="Aptos" w:hAnsi="Aptos"/>
        </w:rPr>
        <w:t xml:space="preserve">  Click the following link to request training </w:t>
      </w:r>
      <w:r w:rsidR="00043E98" w:rsidRPr="00147593">
        <w:rPr>
          <w:rFonts w:ascii="Aptos" w:hAnsi="Aptos"/>
        </w:rPr>
        <w:t xml:space="preserve">- </w:t>
      </w:r>
      <w:bookmarkStart w:id="1" w:name="_Hlk212021260"/>
      <w:r w:rsidR="00043E98">
        <w:rPr>
          <w:rFonts w:ascii="Aptos" w:hAnsi="Aptos"/>
        </w:rPr>
        <w:fldChar w:fldCharType="begin"/>
      </w:r>
      <w:r w:rsidR="00043E98">
        <w:rPr>
          <w:rFonts w:ascii="Aptos" w:hAnsi="Aptos"/>
        </w:rPr>
        <w:instrText>HYPERLINK "https://linkprotect.cudasvc.com/url?a=https%3a%2f%2fforms.office.com%2fPages%2fResponsePage.aspx%3fid%3d7qHYIYcHdEOyWU6HBYr_FVq1UC2hiQ5PkBCQKAuA9ohUNUk4MzJDU0JER0U2VlQ3TzdEMVpIOUVLWC4u&amp;c=E,1,pggpGSvPpQLdhRi55-jfrf9h1DgUJ14N4idEJHfmDd-WdVM_GUMbhrAA2cJQdjKq--0p6wuUlURiphpuPLU-SFwDX2Ca5blY3tKwkGViXFMa&amp;typo=1"</w:instrText>
      </w:r>
      <w:r w:rsidR="00043E98">
        <w:rPr>
          <w:rFonts w:ascii="Aptos" w:hAnsi="Aptos"/>
        </w:rPr>
      </w:r>
      <w:r w:rsidR="00043E98">
        <w:rPr>
          <w:rFonts w:ascii="Aptos" w:hAnsi="Aptos"/>
        </w:rPr>
        <w:fldChar w:fldCharType="separate"/>
      </w:r>
      <w:r w:rsidR="00043E98" w:rsidRPr="00147593">
        <w:rPr>
          <w:rStyle w:val="Hyperlink"/>
          <w:rFonts w:ascii="Aptos" w:hAnsi="Aptos"/>
        </w:rPr>
        <w:t>Choose You Training Request</w:t>
      </w:r>
      <w:bookmarkEnd w:id="1"/>
      <w:r w:rsidR="00043E98">
        <w:rPr>
          <w:rFonts w:ascii="Aptos" w:hAnsi="Aptos"/>
        </w:rPr>
        <w:fldChar w:fldCharType="end"/>
      </w:r>
    </w:p>
    <w:p w14:paraId="7D5C800F" w14:textId="778865E9" w:rsidR="004F3BB8" w:rsidRDefault="004F3BB8" w:rsidP="00672347">
      <w:pPr>
        <w:pStyle w:val="ListParagraph"/>
        <w:spacing w:after="0" w:line="240" w:lineRule="auto"/>
        <w:rPr>
          <w:rFonts w:ascii="Aptos" w:hAnsi="Aptos"/>
        </w:rPr>
      </w:pPr>
    </w:p>
    <w:p w14:paraId="00A578CE" w14:textId="77777777" w:rsidR="00895D1A" w:rsidRPr="00895D1A" w:rsidRDefault="00895D1A" w:rsidP="00672347">
      <w:pPr>
        <w:pStyle w:val="ListParagraph"/>
        <w:spacing w:after="0" w:line="240" w:lineRule="auto"/>
        <w:ind w:left="0"/>
        <w:rPr>
          <w:rFonts w:ascii="Aptos" w:hAnsi="Aptos"/>
        </w:rPr>
      </w:pPr>
    </w:p>
    <w:p w14:paraId="2C4E6970" w14:textId="23A1780A" w:rsidR="002D14B1" w:rsidRDefault="002D14B1" w:rsidP="00672347">
      <w:pPr>
        <w:pStyle w:val="ListParagraph"/>
        <w:spacing w:after="0" w:line="240" w:lineRule="auto"/>
        <w:ind w:left="0" w:firstLine="720"/>
        <w:rPr>
          <w:rFonts w:ascii="Aptos" w:hAnsi="Aptos"/>
          <w:b/>
          <w:bCs/>
          <w:u w:val="single"/>
        </w:rPr>
      </w:pPr>
      <w:r w:rsidRPr="002D14B1">
        <w:rPr>
          <w:rFonts w:ascii="Aptos" w:hAnsi="Aptos"/>
          <w:b/>
          <w:bCs/>
          <w:u w:val="single"/>
        </w:rPr>
        <w:t>Underage Sales</w:t>
      </w:r>
    </w:p>
    <w:p w14:paraId="520AF83A" w14:textId="77777777" w:rsidR="002D14B1" w:rsidRPr="002D14B1" w:rsidRDefault="002D14B1" w:rsidP="00672347">
      <w:pPr>
        <w:pStyle w:val="ListParagraph"/>
        <w:spacing w:after="0" w:line="240" w:lineRule="auto"/>
        <w:ind w:left="0" w:firstLine="720"/>
        <w:rPr>
          <w:rFonts w:ascii="Aptos" w:hAnsi="Aptos"/>
          <w:b/>
          <w:bCs/>
          <w:u w:val="single"/>
        </w:rPr>
      </w:pPr>
    </w:p>
    <w:p w14:paraId="572FA55C" w14:textId="77777777" w:rsidR="002D14B1" w:rsidRPr="003D3B36" w:rsidRDefault="002D14B1" w:rsidP="00672347">
      <w:pPr>
        <w:pStyle w:val="ListParagraph"/>
        <w:spacing w:after="0" w:line="240" w:lineRule="auto"/>
        <w:rPr>
          <w:rFonts w:ascii="Aptos" w:hAnsi="Aptos"/>
        </w:rPr>
      </w:pPr>
      <w:r w:rsidRPr="003D3B36">
        <w:rPr>
          <w:rFonts w:ascii="Aptos" w:hAnsi="Aptos"/>
        </w:rPr>
        <w:t>One of the other ways we can all help to reduce access to vapes for young people is by being vigilant and reporting underage sales.</w:t>
      </w:r>
      <w:r>
        <w:rPr>
          <w:rFonts w:ascii="Aptos" w:hAnsi="Aptos"/>
        </w:rPr>
        <w:t xml:space="preserve"> </w:t>
      </w:r>
      <w:r w:rsidRPr="003D3B36">
        <w:rPr>
          <w:rFonts w:ascii="Aptos" w:hAnsi="Aptos"/>
        </w:rPr>
        <w:t>It is illegal and a criminal offence for any aged 18 or older to buy e-cigarettes, vapes or e-liquids on behalf of anyone under the age of 18, this includes parents, family, carers or friends.</w:t>
      </w:r>
      <w:r>
        <w:rPr>
          <w:rFonts w:ascii="Aptos" w:hAnsi="Aptos"/>
        </w:rPr>
        <w:t xml:space="preserve"> </w:t>
      </w:r>
      <w:r w:rsidRPr="003D3B36">
        <w:rPr>
          <w:rFonts w:ascii="Aptos" w:hAnsi="Aptos"/>
        </w:rPr>
        <w:t>If you are aware of under 18s being sold cigarettes or e-cigarettes, you can report this using one of the methods below:</w:t>
      </w:r>
    </w:p>
    <w:p w14:paraId="59E792B0"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15" w:tooltip="https://eur02.safelinks.protection.outlook.com/?url=https%3A%2F%2Fwww.citizensadvice.org.uk%2Fconsumer%2Fget-more-help%2Freport-to-trading-standards%2F%23%3A~%3Atext%3DTo%2520report%2520to%2520Trading%2520Standards%2Cto%2520you%2520within%25205%2520days&amp;d" w:history="1">
        <w:r w:rsidRPr="00802B77">
          <w:rPr>
            <w:rFonts w:ascii="Aptos" w:hAnsi="Aptos" w:cs="Arial"/>
            <w:color w:val="000000"/>
            <w:sz w:val="22"/>
            <w:szCs w:val="22"/>
            <w:u w:val="single"/>
            <w:bdr w:val="none" w:sz="0" w:space="0" w:color="auto" w:frame="1"/>
          </w:rPr>
          <w:t>Citizens Advice Online Portal</w:t>
        </w:r>
      </w:hyperlink>
    </w:p>
    <w:p w14:paraId="23F342BB"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16" w:tooltip="https://eur02.safelinks.protection.outlook.com/?url=https%3A%2F%2Fkeep-it-out.co.uk%2Fanonymous-reporting%2F&amp;data=05%7C01%7CLaura.Martin%40centralbedfordshire.gov.uk%7Cc4d495087dba4f1d863f08dbb829eaee%7C21d8a1ee07874374b2594e87058aff15%7C0%7C0%7C638306263" w:history="1">
        <w:r w:rsidRPr="00802B77">
          <w:rPr>
            <w:rStyle w:val="Hyperlink"/>
            <w:rFonts w:ascii="Aptos" w:hAnsi="Aptos" w:cs="Arial"/>
            <w:color w:val="000000"/>
            <w:sz w:val="22"/>
            <w:szCs w:val="22"/>
            <w:bdr w:val="none" w:sz="0" w:space="0" w:color="auto" w:frame="1"/>
          </w:rPr>
          <w:t>Keep it out - anonymous reporting form</w:t>
        </w:r>
      </w:hyperlink>
    </w:p>
    <w:p w14:paraId="4653BCC6" w14:textId="77777777" w:rsidR="002D14B1" w:rsidRDefault="002D14B1" w:rsidP="00672347">
      <w:pPr>
        <w:shd w:val="clear" w:color="auto" w:fill="FFFFFF"/>
        <w:ind w:firstLine="720"/>
        <w:rPr>
          <w:rFonts w:ascii="Aptos" w:hAnsi="Aptos" w:cs="Arial"/>
          <w:color w:val="000000"/>
          <w:sz w:val="22"/>
          <w:szCs w:val="22"/>
          <w:bdr w:val="none" w:sz="0" w:space="0" w:color="auto" w:frame="1"/>
        </w:rPr>
      </w:pPr>
    </w:p>
    <w:p w14:paraId="157DE4A7" w14:textId="77777777" w:rsidR="002D14B1" w:rsidRPr="00742860" w:rsidRDefault="002D14B1" w:rsidP="00672347">
      <w:pPr>
        <w:shd w:val="clear" w:color="auto" w:fill="FFFFFF"/>
        <w:ind w:firstLine="720"/>
        <w:rPr>
          <w:rFonts w:ascii="Aptos" w:hAnsi="Aptos" w:cs="Calibri"/>
          <w:color w:val="000000"/>
          <w:sz w:val="22"/>
          <w:szCs w:val="22"/>
        </w:rPr>
      </w:pPr>
      <w:r w:rsidRPr="00742860">
        <w:rPr>
          <w:rFonts w:ascii="Aptos" w:hAnsi="Aptos" w:cs="Arial"/>
          <w:color w:val="000000"/>
          <w:sz w:val="22"/>
          <w:szCs w:val="22"/>
          <w:bdr w:val="none" w:sz="0" w:space="0" w:color="auto" w:frame="1"/>
        </w:rPr>
        <w:t>Alternatively, you can report directly to your local trading standards using the link below:</w:t>
      </w:r>
    </w:p>
    <w:p w14:paraId="19B9A3A7" w14:textId="77777777" w:rsidR="002D14B1" w:rsidRPr="00742860" w:rsidRDefault="002D14B1" w:rsidP="00672347">
      <w:pPr>
        <w:numPr>
          <w:ilvl w:val="0"/>
          <w:numId w:val="10"/>
        </w:numPr>
        <w:shd w:val="clear" w:color="auto" w:fill="FFFFFF"/>
        <w:rPr>
          <w:rFonts w:ascii="Aptos" w:hAnsi="Aptos" w:cs="Calibri"/>
          <w:color w:val="000000"/>
          <w:sz w:val="22"/>
          <w:szCs w:val="22"/>
        </w:rPr>
      </w:pPr>
      <w:r w:rsidRPr="00742860">
        <w:rPr>
          <w:rFonts w:ascii="Aptos" w:hAnsi="Aptos" w:cs="Arial"/>
          <w:color w:val="000000"/>
          <w:sz w:val="22"/>
          <w:szCs w:val="22"/>
          <w:bdr w:val="none" w:sz="0" w:space="0" w:color="auto" w:frame="1"/>
        </w:rPr>
        <w:t>Bedford Borough -</w:t>
      </w:r>
      <w:hyperlink r:id="rId17" w:history="1">
        <w:r w:rsidRPr="00742860">
          <w:rPr>
            <w:rStyle w:val="Hyperlink"/>
            <w:rFonts w:ascii="Aptos" w:hAnsi="Aptos" w:cs="Arial"/>
            <w:sz w:val="22"/>
            <w:szCs w:val="22"/>
            <w:bdr w:val="none" w:sz="0" w:space="0" w:color="auto" w:frame="1"/>
          </w:rPr>
          <w:t>ehadmin@bedford.gov.uk</w:t>
        </w:r>
      </w:hyperlink>
    </w:p>
    <w:p w14:paraId="4A9AACCA" w14:textId="77777777" w:rsidR="00895D1A" w:rsidRDefault="00895D1A" w:rsidP="00672347">
      <w:pPr>
        <w:pStyle w:val="ListParagraph"/>
        <w:spacing w:after="0" w:line="240" w:lineRule="auto"/>
        <w:ind w:left="0"/>
        <w:rPr>
          <w:rFonts w:ascii="Aptos" w:hAnsi="Aptos"/>
          <w:color w:val="00B050"/>
        </w:rPr>
      </w:pPr>
    </w:p>
    <w:p w14:paraId="5ACBE47E" w14:textId="7AEE1AD6" w:rsidR="00540446" w:rsidRPr="004F3BB8" w:rsidRDefault="00540446" w:rsidP="00672347">
      <w:pPr>
        <w:pStyle w:val="ListParagraph"/>
        <w:spacing w:after="0" w:line="240" w:lineRule="auto"/>
        <w:ind w:left="0"/>
        <w:rPr>
          <w:rFonts w:ascii="Aptos" w:hAnsi="Aptos"/>
        </w:rPr>
      </w:pPr>
      <w:r w:rsidRPr="00504BE6">
        <w:rPr>
          <w:rFonts w:ascii="Aptos" w:hAnsi="Aptos"/>
          <w:b/>
          <w:bCs/>
          <w:color w:val="ED0000"/>
        </w:rPr>
        <w:t xml:space="preserve">Question </w:t>
      </w:r>
      <w:r w:rsidR="00047E00" w:rsidRPr="00504BE6">
        <w:rPr>
          <w:rFonts w:ascii="Aptos" w:hAnsi="Aptos"/>
          <w:b/>
          <w:bCs/>
          <w:color w:val="ED0000"/>
        </w:rPr>
        <w:t xml:space="preserve">5.3a – </w:t>
      </w:r>
    </w:p>
    <w:p w14:paraId="5B099F3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B64167" w14:textId="77777777" w:rsidTr="0013786F">
        <w:tc>
          <w:tcPr>
            <w:tcW w:w="5000" w:type="pct"/>
          </w:tcPr>
          <w:p w14:paraId="1B2D30C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F7DBD7" w14:textId="77777777" w:rsidR="00047E00" w:rsidRPr="00162193" w:rsidRDefault="00047E00" w:rsidP="00672347">
      <w:pPr>
        <w:pStyle w:val="ListParagraph"/>
        <w:spacing w:after="0" w:line="240" w:lineRule="auto"/>
        <w:ind w:left="0"/>
        <w:rPr>
          <w:rFonts w:ascii="Aptos" w:hAnsi="Aptos"/>
        </w:rPr>
      </w:pPr>
    </w:p>
    <w:p w14:paraId="28B9B5A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5.3b – </w:t>
      </w:r>
    </w:p>
    <w:p w14:paraId="777991F7"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38D5255" w14:textId="77777777" w:rsidTr="0013786F">
        <w:tc>
          <w:tcPr>
            <w:tcW w:w="5000" w:type="pct"/>
          </w:tcPr>
          <w:p w14:paraId="0DE19E9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D018644" w14:textId="77777777" w:rsidR="00047E00" w:rsidRDefault="00F20784" w:rsidP="00672347">
      <w:pPr>
        <w:pStyle w:val="ListParagraph"/>
        <w:spacing w:after="0" w:line="240" w:lineRule="auto"/>
        <w:rPr>
          <w:rFonts w:ascii="Aptos" w:hAnsi="Aptos"/>
        </w:rPr>
      </w:pPr>
      <w:r>
        <w:rPr>
          <w:rFonts w:ascii="Aptos" w:hAnsi="Aptos"/>
        </w:rPr>
        <w:br w:type="page"/>
      </w:r>
    </w:p>
    <w:p w14:paraId="2B517A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 xml:space="preserve">5.3c – </w:t>
      </w:r>
    </w:p>
    <w:p w14:paraId="6FD06DE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B018972" w14:textId="77777777" w:rsidTr="0013786F">
        <w:tc>
          <w:tcPr>
            <w:tcW w:w="5000" w:type="pct"/>
          </w:tcPr>
          <w:p w14:paraId="2A14CCCC"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502C45E" w14:textId="77777777" w:rsidR="00047E00" w:rsidRDefault="00047E00" w:rsidP="00672347">
      <w:pPr>
        <w:pStyle w:val="ListParagraph"/>
        <w:spacing w:after="0" w:line="240" w:lineRule="auto"/>
        <w:ind w:left="0"/>
        <w:rPr>
          <w:rFonts w:ascii="Aptos" w:hAnsi="Aptos"/>
          <w:b/>
          <w:bCs/>
          <w:u w:val="single"/>
        </w:rPr>
      </w:pPr>
    </w:p>
    <w:p w14:paraId="5633F7A1"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5.4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2AFBF25" w14:textId="77777777" w:rsidR="00047E00" w:rsidRDefault="00047E00" w:rsidP="00672347">
      <w:pPr>
        <w:pStyle w:val="ListParagraph"/>
        <w:spacing w:after="0" w:line="240" w:lineRule="auto"/>
        <w:ind w:left="0"/>
        <w:rPr>
          <w:rFonts w:ascii="Aptos" w:hAnsi="Aptos"/>
        </w:rPr>
      </w:pPr>
      <w:r>
        <w:rPr>
          <w:rFonts w:ascii="Aptos" w:hAnsi="Aptos"/>
        </w:rPr>
        <w:t>Please find some key resources</w:t>
      </w:r>
      <w:r w:rsidR="003D3B36">
        <w:rPr>
          <w:rFonts w:ascii="Aptos" w:hAnsi="Aptos"/>
        </w:rPr>
        <w:t xml:space="preserve"> and training</w:t>
      </w:r>
      <w:r>
        <w:rPr>
          <w:rFonts w:ascii="Aptos" w:hAnsi="Aptos"/>
        </w:rPr>
        <w:t xml:space="preserve"> in relation to this topic area:</w:t>
      </w:r>
    </w:p>
    <w:p w14:paraId="4B44B83F" w14:textId="77777777" w:rsidR="003D3B36" w:rsidRDefault="003D3B36" w:rsidP="00672347">
      <w:pPr>
        <w:pStyle w:val="ListParagraph"/>
        <w:spacing w:after="0" w:line="240" w:lineRule="auto"/>
        <w:rPr>
          <w:rFonts w:ascii="Aptos" w:hAnsi="Aptos"/>
        </w:rPr>
      </w:pPr>
    </w:p>
    <w:p w14:paraId="265D1F81" w14:textId="77777777" w:rsidR="003D3B36" w:rsidRPr="003D3B36" w:rsidRDefault="003D3B36" w:rsidP="00672347">
      <w:pPr>
        <w:pStyle w:val="ListParagraph"/>
        <w:numPr>
          <w:ilvl w:val="0"/>
          <w:numId w:val="3"/>
        </w:numPr>
        <w:spacing w:after="0" w:line="240" w:lineRule="auto"/>
        <w:rPr>
          <w:rFonts w:ascii="Aptos" w:hAnsi="Aptos"/>
        </w:rPr>
      </w:pPr>
      <w:r w:rsidRPr="003D3B36">
        <w:rPr>
          <w:rFonts w:ascii="Aptos" w:hAnsi="Aptos"/>
        </w:rPr>
        <w:t>OHID Vaping teaching resources</w:t>
      </w:r>
    </w:p>
    <w:p w14:paraId="5D8E70CD" w14:textId="77777777" w:rsidR="003D3B36" w:rsidRPr="003D3B36" w:rsidRDefault="003D3B36" w:rsidP="00672347">
      <w:pPr>
        <w:pStyle w:val="ListParagraph"/>
        <w:spacing w:after="0" w:line="240" w:lineRule="auto"/>
        <w:ind w:left="0" w:firstLine="720"/>
        <w:rPr>
          <w:rFonts w:ascii="Aptos" w:hAnsi="Aptos"/>
        </w:rPr>
      </w:pPr>
      <w:hyperlink r:id="rId18" w:anchor="vaping" w:history="1">
        <w:r w:rsidRPr="00185DD9">
          <w:rPr>
            <w:rStyle w:val="Hyperlink"/>
            <w:rFonts w:ascii="Aptos" w:hAnsi="Aptos"/>
          </w:rPr>
          <w:t>https://campaignresources.phe.gov.uk/schools/topics/mental-wellbeing/overview#vaping</w:t>
        </w:r>
      </w:hyperlink>
      <w:r>
        <w:rPr>
          <w:rFonts w:ascii="Aptos" w:hAnsi="Aptos"/>
        </w:rPr>
        <w:t xml:space="preserve"> </w:t>
      </w:r>
    </w:p>
    <w:p w14:paraId="3C8A599D" w14:textId="77777777" w:rsidR="003D3B36" w:rsidRDefault="003D3B36" w:rsidP="00672347">
      <w:pPr>
        <w:pStyle w:val="ListParagraph"/>
        <w:spacing w:after="0" w:line="240" w:lineRule="auto"/>
        <w:rPr>
          <w:rFonts w:ascii="Aptos" w:hAnsi="Aptos"/>
        </w:rPr>
      </w:pPr>
    </w:p>
    <w:p w14:paraId="229CC084" w14:textId="77777777" w:rsidR="003D3B36" w:rsidRDefault="003D3B36" w:rsidP="00672347">
      <w:pPr>
        <w:pStyle w:val="ListParagraph"/>
        <w:numPr>
          <w:ilvl w:val="0"/>
          <w:numId w:val="6"/>
        </w:numPr>
        <w:spacing w:after="0" w:line="240" w:lineRule="auto"/>
        <w:rPr>
          <w:rFonts w:ascii="Aptos" w:hAnsi="Aptos"/>
        </w:rPr>
      </w:pPr>
      <w:r w:rsidRPr="003D3B36">
        <w:rPr>
          <w:rFonts w:ascii="Aptos" w:hAnsi="Aptos"/>
        </w:rPr>
        <w:t>ASH (Action on smoking and health)</w:t>
      </w:r>
    </w:p>
    <w:p w14:paraId="729251AE" w14:textId="77777777" w:rsidR="003D3B36" w:rsidRPr="003D3B36" w:rsidRDefault="003D3B36" w:rsidP="00672347">
      <w:pPr>
        <w:pStyle w:val="ListParagraph"/>
        <w:spacing w:after="0" w:line="240" w:lineRule="auto"/>
        <w:rPr>
          <w:rFonts w:ascii="Aptos" w:hAnsi="Aptos"/>
        </w:rPr>
      </w:pPr>
      <w:hyperlink r:id="rId19" w:history="1">
        <w:r w:rsidRPr="00185DD9">
          <w:rPr>
            <w:rStyle w:val="Hyperlink"/>
            <w:rFonts w:ascii="Aptos" w:hAnsi="Aptos"/>
          </w:rPr>
          <w:t>https://ash.org.uk/resources/view/ash-brief-for-local-authorities-on-youth-vaping</w:t>
        </w:r>
      </w:hyperlink>
      <w:r w:rsidR="007713A9">
        <w:rPr>
          <w:rFonts w:ascii="Aptos" w:hAnsi="Aptos"/>
        </w:rPr>
        <w:t xml:space="preserve"> </w:t>
      </w:r>
      <w:r>
        <w:rPr>
          <w:rFonts w:ascii="Aptos" w:hAnsi="Aptos"/>
        </w:rPr>
        <w:t xml:space="preserve"> </w:t>
      </w:r>
    </w:p>
    <w:p w14:paraId="72547638" w14:textId="77777777" w:rsidR="003D3B36" w:rsidRPr="003D3B36" w:rsidRDefault="003D3B36" w:rsidP="00672347">
      <w:pPr>
        <w:pStyle w:val="ListParagraph"/>
        <w:spacing w:after="0" w:line="240" w:lineRule="auto"/>
        <w:rPr>
          <w:rFonts w:ascii="Aptos" w:hAnsi="Aptos"/>
        </w:rPr>
      </w:pPr>
    </w:p>
    <w:p w14:paraId="2D4845D8" w14:textId="77777777" w:rsidR="003D3B36" w:rsidRPr="00D26324" w:rsidRDefault="00F714D9" w:rsidP="00672347">
      <w:pPr>
        <w:pStyle w:val="ListParagraph"/>
        <w:numPr>
          <w:ilvl w:val="0"/>
          <w:numId w:val="6"/>
        </w:numPr>
        <w:spacing w:after="0" w:line="240" w:lineRule="auto"/>
        <w:rPr>
          <w:rFonts w:ascii="Aptos" w:hAnsi="Aptos"/>
        </w:rPr>
      </w:pPr>
      <w:hyperlink r:id="rId20" w:history="1">
        <w:r w:rsidRPr="00F714D9">
          <w:rPr>
            <w:rFonts w:ascii="Aptos" w:eastAsia="Times New Roman" w:hAnsi="Aptos" w:cs="Arial"/>
            <w:color w:val="000000"/>
            <w:u w:val="single"/>
            <w:bdr w:val="none" w:sz="0" w:space="0" w:color="auto" w:frame="1"/>
            <w:shd w:val="clear" w:color="auto" w:fill="FFFFFF"/>
            <w:lang w:eastAsia="en-GB"/>
          </w:rPr>
          <w:t>Catch your breath – the smoking and vaping programme for schools</w:t>
        </w:r>
      </w:hyperlink>
      <w:r w:rsidRPr="00F714D9">
        <w:rPr>
          <w:rFonts w:ascii="Aptos" w:eastAsia="Times New Roman" w:hAnsi="Aptos" w:cs="Arial"/>
          <w:color w:val="000000"/>
          <w:u w:val="single"/>
          <w:shd w:val="clear" w:color="auto" w:fill="FFFFFF"/>
          <w:lang w:eastAsia="en-GB"/>
        </w:rPr>
        <w:t xml:space="preserve"> </w:t>
      </w:r>
    </w:p>
    <w:p w14:paraId="17EB83F5" w14:textId="77777777" w:rsidR="00D26324" w:rsidRPr="00F714D9" w:rsidRDefault="00D26324" w:rsidP="00D26324">
      <w:pPr>
        <w:pStyle w:val="ListParagraph"/>
        <w:spacing w:after="0" w:line="240" w:lineRule="auto"/>
        <w:rPr>
          <w:rFonts w:ascii="Aptos" w:hAnsi="Aptos"/>
        </w:rPr>
      </w:pPr>
    </w:p>
    <w:p w14:paraId="48AC40EA" w14:textId="77777777" w:rsidR="00F714D9" w:rsidRPr="00F714D9" w:rsidRDefault="00F714D9" w:rsidP="00672347">
      <w:pPr>
        <w:numPr>
          <w:ilvl w:val="0"/>
          <w:numId w:val="7"/>
        </w:numPr>
        <w:shd w:val="clear" w:color="auto" w:fill="FFFFFF"/>
        <w:rPr>
          <w:rFonts w:ascii="Aptos" w:hAnsi="Aptos" w:cs="Calibri"/>
          <w:color w:val="000000"/>
          <w:sz w:val="22"/>
          <w:szCs w:val="22"/>
        </w:rPr>
      </w:pPr>
      <w:hyperlink r:id="rId21" w:tooltip="https://eur02.safelinks.protection.outlook.com/?url=https%3A%2F%2Fwww.talktofrank.com%2Fdrug%2Fvapes%23the-risks&amp;data=05%7C01%7CLaura.Martin%40centralbedfordshire.gov.uk%7Cc4d495087dba4f1d863f08dbb829eaee%7C21d8a1ee07874374b2594e87058aff15%7C0%7C0%7C63830" w:history="1">
        <w:r w:rsidRPr="00F714D9">
          <w:rPr>
            <w:rFonts w:ascii="Aptos" w:hAnsi="Aptos" w:cs="Arial"/>
            <w:color w:val="000000"/>
            <w:sz w:val="22"/>
            <w:szCs w:val="22"/>
            <w:u w:val="single"/>
            <w:bdr w:val="none" w:sz="0" w:space="0" w:color="auto" w:frame="1"/>
          </w:rPr>
          <w:t>Talk to Frank</w:t>
        </w:r>
      </w:hyperlink>
    </w:p>
    <w:p w14:paraId="13433BDC" w14:textId="77777777" w:rsidR="00F714D9" w:rsidRPr="00F714D9" w:rsidRDefault="00F714D9" w:rsidP="00672347">
      <w:pPr>
        <w:shd w:val="clear" w:color="auto" w:fill="FFFFFF"/>
        <w:ind w:left="720"/>
        <w:rPr>
          <w:rFonts w:ascii="Aptos" w:hAnsi="Aptos" w:cs="Calibri"/>
          <w:color w:val="000000"/>
          <w:sz w:val="22"/>
          <w:szCs w:val="22"/>
        </w:rPr>
      </w:pPr>
    </w:p>
    <w:p w14:paraId="155C1B26" w14:textId="77777777" w:rsidR="00F714D9" w:rsidRPr="00F714D9" w:rsidRDefault="00F714D9" w:rsidP="00672347">
      <w:pPr>
        <w:numPr>
          <w:ilvl w:val="0"/>
          <w:numId w:val="8"/>
        </w:numPr>
        <w:shd w:val="clear" w:color="auto" w:fill="FFFFFF"/>
        <w:rPr>
          <w:rFonts w:ascii="Aptos" w:hAnsi="Aptos" w:cs="Calibri"/>
          <w:color w:val="000000"/>
          <w:sz w:val="22"/>
          <w:szCs w:val="22"/>
        </w:rPr>
      </w:pPr>
      <w:hyperlink r:id="rId22" w:tooltip="https://eur02.safelinks.protection.outlook.com/?url=https%3A%2F%2Fwww.childline.org.uk%2Fget-support%2Fask-sam%2Fschool-college-and-work-asksam%2Fis-it-ok-to-vape-under-age-%2F%23%3A~%3Atext%3DThis%2520law%2520says%2520that%2520it%27s%2Cit%2520might%2520h" w:history="1">
        <w:r w:rsidRPr="00F714D9">
          <w:rPr>
            <w:rFonts w:ascii="Aptos" w:hAnsi="Aptos" w:cs="Arial"/>
            <w:color w:val="000000"/>
            <w:sz w:val="22"/>
            <w:szCs w:val="22"/>
            <w:u w:val="single"/>
            <w:bdr w:val="none" w:sz="0" w:space="0" w:color="auto" w:frame="1"/>
          </w:rPr>
          <w:t>Childline - is it ok to vape underage?</w:t>
        </w:r>
      </w:hyperlink>
    </w:p>
    <w:p w14:paraId="098A4B70" w14:textId="77777777" w:rsidR="003D3B36" w:rsidRPr="003D3B36" w:rsidRDefault="003D3B36" w:rsidP="00672347">
      <w:pPr>
        <w:pStyle w:val="ListParagraph"/>
        <w:spacing w:after="0" w:line="240" w:lineRule="auto"/>
        <w:ind w:left="0"/>
        <w:rPr>
          <w:rFonts w:ascii="Aptos" w:hAnsi="Aptos"/>
        </w:rPr>
      </w:pPr>
    </w:p>
    <w:p w14:paraId="1628D35B" w14:textId="77777777" w:rsidR="00047E00" w:rsidRDefault="00047E00" w:rsidP="00672347">
      <w:pPr>
        <w:pStyle w:val="ListParagraph"/>
        <w:spacing w:after="0" w:line="240" w:lineRule="auto"/>
        <w:rPr>
          <w:rFonts w:ascii="Aptos" w:hAnsi="Aptos"/>
        </w:rPr>
      </w:pPr>
    </w:p>
    <w:p w14:paraId="374111E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5.4a – </w:t>
      </w:r>
    </w:p>
    <w:p w14:paraId="56591F4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15856E6E" w14:textId="77777777" w:rsidTr="0013786F">
        <w:tc>
          <w:tcPr>
            <w:tcW w:w="5000" w:type="pct"/>
          </w:tcPr>
          <w:p w14:paraId="341144B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EA3EEA" w14:textId="77777777" w:rsidR="00047E00" w:rsidRDefault="00047E00" w:rsidP="00672347">
      <w:pPr>
        <w:pStyle w:val="ListParagraph"/>
        <w:spacing w:after="0" w:line="240" w:lineRule="auto"/>
        <w:ind w:left="0"/>
        <w:rPr>
          <w:rFonts w:ascii="Aptos" w:hAnsi="Aptos"/>
        </w:rPr>
      </w:pPr>
    </w:p>
    <w:p w14:paraId="477C5F6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5.4b – </w:t>
      </w:r>
    </w:p>
    <w:p w14:paraId="096444A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22AF899" w14:textId="77777777" w:rsidTr="0013786F">
        <w:tc>
          <w:tcPr>
            <w:tcW w:w="5000" w:type="pct"/>
          </w:tcPr>
          <w:p w14:paraId="66A9FBBA"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8FB9E1" w14:textId="77777777" w:rsidR="00047E00" w:rsidRDefault="00047E00" w:rsidP="00672347">
      <w:pPr>
        <w:pStyle w:val="ListParagraph"/>
        <w:spacing w:after="0" w:line="240" w:lineRule="auto"/>
        <w:ind w:left="0"/>
        <w:rPr>
          <w:rFonts w:ascii="Aptos" w:hAnsi="Aptos"/>
        </w:rPr>
      </w:pPr>
    </w:p>
    <w:p w14:paraId="55DAE4B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5.4c – </w:t>
      </w:r>
    </w:p>
    <w:p w14:paraId="4984797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895D1A" w:rsidRPr="00504BE6">
        <w:rPr>
          <w:rFonts w:ascii="Aptos" w:hAnsi="Aptos"/>
          <w:color w:val="ED0000"/>
        </w:rPr>
        <w:t>smoking and vaping</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868AE01" w14:textId="77777777" w:rsidTr="0013786F">
        <w:tc>
          <w:tcPr>
            <w:tcW w:w="5000" w:type="pct"/>
          </w:tcPr>
          <w:p w14:paraId="7A34031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2E82C04" w14:textId="77777777" w:rsidR="00047E00" w:rsidRPr="00162193" w:rsidRDefault="00047E00" w:rsidP="00C46BEC">
      <w:pPr>
        <w:pStyle w:val="ListParagraph"/>
        <w:spacing w:after="0" w:line="240" w:lineRule="auto"/>
        <w:ind w:left="0"/>
        <w:rPr>
          <w:rFonts w:ascii="Aptos" w:hAnsi="Aptos"/>
        </w:rPr>
      </w:pPr>
    </w:p>
    <w:sectPr w:rsidR="00047E00" w:rsidRPr="00162193" w:rsidSect="00253326">
      <w:headerReference w:type="default" r:id="rId23"/>
      <w:footerReference w:type="even" r:id="rId24"/>
      <w:footerReference w:type="default" r:id="rId25"/>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D499" w14:textId="77777777" w:rsidR="00AC032A" w:rsidRDefault="00AC032A">
      <w:r>
        <w:separator/>
      </w:r>
    </w:p>
  </w:endnote>
  <w:endnote w:type="continuationSeparator" w:id="0">
    <w:p w14:paraId="33B13FA2" w14:textId="77777777" w:rsidR="00AC032A" w:rsidRDefault="00AC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55D2" w14:textId="77777777" w:rsidR="00AC032A" w:rsidRDefault="00AC032A">
      <w:r>
        <w:separator/>
      </w:r>
    </w:p>
  </w:footnote>
  <w:footnote w:type="continuationSeparator" w:id="0">
    <w:p w14:paraId="0907902B" w14:textId="77777777" w:rsidR="00AC032A" w:rsidRDefault="00AC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B0963"/>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51CC"/>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E7F64"/>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032A"/>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46BEC"/>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4465"/>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seyou.co.uk/quit-smoking/vaping/quit-vaping-guide-for-parents-and-carers/" TargetMode="External"/><Relationship Id="rId18" Type="http://schemas.openxmlformats.org/officeDocument/2006/relationships/hyperlink" Target="https://campaignresources.phe.gov.uk/schools/topics/mental-wellbeing/overview"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linkprotect.cudasvc.com/url?a=https%3a%2f%2fwww.talktofrank.com%2fdrug%2fvapes%23the-risks&amp;c=E,1,Q-gIwcY1J6iA7a4owA3IcobHLGfoX2jWP1cyELmyPr0VhssyROaMEhNkWt-Uij4DutagkeF0vDmCcgcTUyrR3eqb7jWS_5pEbi-DcIOxlLVf9l9D&amp;typo=1" TargetMode="External"/><Relationship Id="rId7" Type="http://schemas.openxmlformats.org/officeDocument/2006/relationships/footnotes" Target="footnotes.xml"/><Relationship Id="rId12" Type="http://schemas.openxmlformats.org/officeDocument/2006/relationships/hyperlink" Target="https://chooseyou.co.uk/quit-smoking/vaping/guide-to-quit-vaping-for-under-18s/" TargetMode="External"/><Relationship Id="rId17" Type="http://schemas.openxmlformats.org/officeDocument/2006/relationships/hyperlink" Target="mailto:ehadmin@bedford.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nkprotect.cudasvc.com/url?a=https%3a%2f%2fkeep-it-out.co.uk%2fanonymous-reporting%2f&amp;c=E,1,hSo0XnoWccTeTwIZAtrX3gvTukr3DgZ1EWvCTK2IbNDLctg6Q63nR7hlcRgsVD75hDKPfFkFTuHhN9squEmcgBtMb78MrXvZxXTp3gAxHDdTAIjGN4A,&amp;typo=1" TargetMode="External"/><Relationship Id="rId20" Type="http://schemas.openxmlformats.org/officeDocument/2006/relationships/hyperlink" Target="https://linkprotect.cudasvc.com/url?a=https%3a%2f%2fhealthyschoolscp.org.uk%2fpshe%2fsmoking-and-vaping-local-offer%2f&amp;c=E,1,L79pdnnf_InZmjZ5CJk2Ia9Efuz6YBUMhNekFIFihbujsMFFI24Itp-LarvIEt0SkdhIFsOg1cABkYhPn4no1xTdPQrTj3HAuDVGtE1z9-LF9bGH&amp;typ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seyou.co.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 TargetMode="External"/><Relationship Id="rId23" Type="http://schemas.openxmlformats.org/officeDocument/2006/relationships/header" Target="header1.xml"/><Relationship Id="rId10" Type="http://schemas.openxmlformats.org/officeDocument/2006/relationships/hyperlink" Target="https://pshe-association.org.uk/" TargetMode="External"/><Relationship Id="rId19" Type="http://schemas.openxmlformats.org/officeDocument/2006/relationships/hyperlink" Target="https://ash.org.uk/resources/view/ash-brief-for-local-authorities-on-youth-vaping" TargetMode="External"/><Relationship Id="rId4" Type="http://schemas.openxmlformats.org/officeDocument/2006/relationships/styles" Target="styles.xml"/><Relationship Id="rId9" Type="http://schemas.openxmlformats.org/officeDocument/2006/relationships/hyperlink" Target="https://www.gov.uk/government/publications/personal-social-health-and-economic-education-pshe/personal-social-health-and-economic-pshe-education" TargetMode="External"/><Relationship Id="rId14" Type="http://schemas.openxmlformats.org/officeDocument/2006/relationships/hyperlink" Target="https://chooseyou.co.uk/quit-smoking/vaping/your-guide-to-quit-vaping/" TargetMode="External"/><Relationship Id="rId22" Type="http://schemas.openxmlformats.org/officeDocument/2006/relationships/hyperlink" Target="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1412</Words>
  <Characters>7657</Characters>
  <Application>Microsoft Office Word</Application>
  <DocSecurity>0</DocSecurity>
  <Lines>212</Lines>
  <Paragraphs>81</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8988</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Smoking and Vaping</dc:title>
  <dc:subject/>
  <dc:creator>Mouchel Management Consulting</dc:creator>
  <cp:keywords/>
  <cp:lastModifiedBy>Angela Soane</cp:lastModifiedBy>
  <cp:revision>4</cp:revision>
  <cp:lastPrinted>2017-04-13T09:32:00Z</cp:lastPrinted>
  <dcterms:created xsi:type="dcterms:W3CDTF">2026-04-07T13:56:00Z</dcterms:created>
  <dcterms:modified xsi:type="dcterms:W3CDTF">2026-04-28T15:06:00Z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