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2E2" w:rsidRDefault="001802E2" w:rsidP="001802E2">
      <w:pPr>
        <w:jc w:val="center"/>
        <w:rPr>
          <w:rFonts w:ascii="Arial" w:hAnsi="Arial" w:cs="Arial"/>
          <w:b/>
          <w:sz w:val="36"/>
          <w:szCs w:val="36"/>
        </w:rPr>
      </w:pPr>
      <w:bookmarkStart w:id="0" w:name="_GoBack"/>
      <w:bookmarkEnd w:id="0"/>
      <w:r w:rsidRPr="001802E2">
        <w:rPr>
          <w:rFonts w:ascii="Arial" w:hAnsi="Arial" w:cs="Arial"/>
          <w:b/>
          <w:noProof/>
          <w:sz w:val="36"/>
          <w:szCs w:val="36"/>
          <w:lang w:eastAsia="en-GB"/>
        </w:rPr>
        <w:drawing>
          <wp:anchor distT="0" distB="0" distL="114300" distR="114300" simplePos="0" relativeHeight="251658240" behindDoc="0" locked="0" layoutInCell="1" allowOverlap="1" wp14:anchorId="127CC782" wp14:editId="57FE83AB">
            <wp:simplePos x="0" y="0"/>
            <wp:positionH relativeFrom="column">
              <wp:posOffset>-473075</wp:posOffset>
            </wp:positionH>
            <wp:positionV relativeFrom="paragraph">
              <wp:posOffset>-633730</wp:posOffset>
            </wp:positionV>
            <wp:extent cx="753110" cy="921385"/>
            <wp:effectExtent l="0" t="0" r="8890" b="0"/>
            <wp:wrapNone/>
            <wp:docPr id="1" name="Picture 1" descr="bbccrest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bccrest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3110" cy="921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02E2">
        <w:rPr>
          <w:rFonts w:ascii="Arial" w:hAnsi="Arial" w:cs="Arial"/>
          <w:b/>
          <w:sz w:val="36"/>
          <w:szCs w:val="36"/>
        </w:rPr>
        <w:t>BEDFORD BOROUGH COUNCIL</w:t>
      </w:r>
      <w:r>
        <w:rPr>
          <w:rFonts w:ascii="Arial" w:hAnsi="Arial" w:cs="Arial"/>
          <w:b/>
          <w:sz w:val="36"/>
          <w:szCs w:val="36"/>
        </w:rPr>
        <w:br/>
      </w:r>
      <w:r w:rsidRPr="001802E2">
        <w:rPr>
          <w:rFonts w:ascii="Arial" w:hAnsi="Arial" w:cs="Arial"/>
          <w:b/>
          <w:sz w:val="36"/>
          <w:szCs w:val="36"/>
        </w:rPr>
        <w:t>ADMISSION APPEALS SERVICE</w:t>
      </w:r>
    </w:p>
    <w:p w:rsidR="001802E2" w:rsidRDefault="001802E2" w:rsidP="001802E2">
      <w:pPr>
        <w:jc w:val="center"/>
        <w:rPr>
          <w:rFonts w:ascii="Arial" w:hAnsi="Arial" w:cs="Arial"/>
          <w:b/>
          <w:sz w:val="28"/>
          <w:szCs w:val="28"/>
        </w:rPr>
      </w:pPr>
    </w:p>
    <w:p w:rsidR="001802E2" w:rsidRDefault="001802E2" w:rsidP="001802E2">
      <w:pPr>
        <w:jc w:val="center"/>
        <w:rPr>
          <w:rFonts w:ascii="Arial" w:hAnsi="Arial" w:cs="Arial"/>
          <w:b/>
          <w:sz w:val="28"/>
          <w:szCs w:val="28"/>
        </w:rPr>
      </w:pPr>
    </w:p>
    <w:p w:rsidR="001802E2" w:rsidRDefault="001802E2" w:rsidP="001802E2">
      <w:pPr>
        <w:jc w:val="center"/>
        <w:rPr>
          <w:rFonts w:ascii="Arial" w:hAnsi="Arial" w:cs="Arial"/>
          <w:b/>
          <w:sz w:val="28"/>
          <w:szCs w:val="28"/>
        </w:rPr>
      </w:pPr>
    </w:p>
    <w:p w:rsidR="001802E2" w:rsidRDefault="001802E2" w:rsidP="001802E2">
      <w:pPr>
        <w:jc w:val="center"/>
        <w:rPr>
          <w:rFonts w:ascii="Arial" w:hAnsi="Arial" w:cs="Arial"/>
          <w:b/>
          <w:sz w:val="28"/>
          <w:szCs w:val="28"/>
        </w:rPr>
      </w:pPr>
    </w:p>
    <w:p w:rsidR="001802E2" w:rsidRDefault="00A510AC" w:rsidP="001802E2">
      <w:pPr>
        <w:jc w:val="center"/>
        <w:rPr>
          <w:rFonts w:ascii="Arial" w:hAnsi="Arial" w:cs="Arial"/>
          <w:b/>
          <w:sz w:val="28"/>
          <w:szCs w:val="28"/>
        </w:rPr>
      </w:pPr>
      <w:r>
        <w:rPr>
          <w:rFonts w:ascii="Arial" w:hAnsi="Arial" w:cs="Arial"/>
          <w:b/>
          <w:sz w:val="28"/>
          <w:szCs w:val="28"/>
        </w:rPr>
        <w:t>A GUIDE TO</w:t>
      </w:r>
    </w:p>
    <w:p w:rsidR="001802E2" w:rsidRDefault="001802E2" w:rsidP="001802E2">
      <w:pPr>
        <w:jc w:val="center"/>
        <w:rPr>
          <w:rFonts w:ascii="Arial" w:hAnsi="Arial" w:cs="Arial"/>
          <w:b/>
          <w:sz w:val="28"/>
          <w:szCs w:val="28"/>
        </w:rPr>
      </w:pPr>
      <w:r>
        <w:rPr>
          <w:rFonts w:ascii="Arial" w:hAnsi="Arial" w:cs="Arial"/>
          <w:b/>
          <w:sz w:val="28"/>
          <w:szCs w:val="28"/>
        </w:rPr>
        <w:t>ADMISSION APPEA</w:t>
      </w:r>
      <w:r w:rsidR="00CC4FC7">
        <w:rPr>
          <w:rFonts w:ascii="Arial" w:hAnsi="Arial" w:cs="Arial"/>
          <w:b/>
          <w:sz w:val="28"/>
          <w:szCs w:val="28"/>
        </w:rPr>
        <w:t xml:space="preserve">LS </w:t>
      </w:r>
      <w:r w:rsidR="00A510AC">
        <w:rPr>
          <w:rFonts w:ascii="Arial" w:hAnsi="Arial" w:cs="Arial"/>
          <w:b/>
          <w:sz w:val="28"/>
          <w:szCs w:val="28"/>
        </w:rPr>
        <w:t>(INCLUDING INFANT CLASS SIZE)</w:t>
      </w:r>
    </w:p>
    <w:tbl>
      <w:tblPr>
        <w:tblStyle w:val="TableGrid"/>
        <w:tblW w:w="0" w:type="auto"/>
        <w:tblInd w:w="45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2"/>
      </w:tblGrid>
      <w:tr w:rsidR="001802E2" w:rsidTr="00AF7053">
        <w:tc>
          <w:tcPr>
            <w:tcW w:w="8792" w:type="dxa"/>
          </w:tcPr>
          <w:p w:rsidR="001802E2" w:rsidRDefault="001802E2" w:rsidP="001802E2">
            <w:pPr>
              <w:ind w:right="386"/>
              <w:rPr>
                <w:rFonts w:ascii="Arial" w:hAnsi="Arial" w:cs="Arial"/>
                <w:b/>
                <w:sz w:val="28"/>
                <w:szCs w:val="28"/>
              </w:rPr>
            </w:pPr>
          </w:p>
        </w:tc>
      </w:tr>
    </w:tbl>
    <w:p w:rsidR="001802E2" w:rsidRDefault="001802E2" w:rsidP="001802E2">
      <w:pPr>
        <w:ind w:left="450" w:right="386"/>
        <w:rPr>
          <w:rFonts w:ascii="Arial" w:hAnsi="Arial" w:cs="Arial"/>
          <w:b/>
          <w:sz w:val="28"/>
          <w:szCs w:val="28"/>
        </w:rPr>
      </w:pPr>
    </w:p>
    <w:p w:rsidR="001802E2" w:rsidRDefault="001802E2" w:rsidP="001802E2">
      <w:pPr>
        <w:ind w:left="450" w:right="386"/>
        <w:rPr>
          <w:rFonts w:ascii="Arial" w:hAnsi="Arial" w:cs="Arial"/>
          <w:b/>
          <w:sz w:val="28"/>
          <w:szCs w:val="28"/>
        </w:rPr>
      </w:pPr>
    </w:p>
    <w:p w:rsidR="001802E2" w:rsidRDefault="001802E2" w:rsidP="001802E2">
      <w:pPr>
        <w:ind w:left="450" w:right="386"/>
        <w:rPr>
          <w:rFonts w:ascii="Arial" w:hAnsi="Arial" w:cs="Arial"/>
          <w:b/>
          <w:sz w:val="28"/>
          <w:szCs w:val="28"/>
        </w:rPr>
      </w:pPr>
    </w:p>
    <w:tbl>
      <w:tblPr>
        <w:tblStyle w:val="TableGrid"/>
        <w:tblW w:w="0" w:type="auto"/>
        <w:tblInd w:w="450" w:type="dxa"/>
        <w:tblLook w:val="04A0" w:firstRow="1" w:lastRow="0" w:firstColumn="1" w:lastColumn="0" w:noHBand="0" w:noVBand="1"/>
      </w:tblPr>
      <w:tblGrid>
        <w:gridCol w:w="8792"/>
      </w:tblGrid>
      <w:tr w:rsidR="001802E2" w:rsidTr="00AF7053">
        <w:tc>
          <w:tcPr>
            <w:tcW w:w="8792" w:type="dxa"/>
          </w:tcPr>
          <w:p w:rsidR="001802E2" w:rsidRPr="00AF7053" w:rsidRDefault="00AF7053" w:rsidP="00A510AC">
            <w:pPr>
              <w:ind w:right="386"/>
              <w:jc w:val="center"/>
              <w:rPr>
                <w:rFonts w:ascii="Arial" w:hAnsi="Arial" w:cs="Arial"/>
                <w:b/>
                <w:i/>
              </w:rPr>
            </w:pPr>
            <w:r>
              <w:rPr>
                <w:rFonts w:ascii="Arial" w:hAnsi="Arial" w:cs="Arial"/>
                <w:b/>
                <w:i/>
              </w:rPr>
              <w:br/>
            </w:r>
            <w:r w:rsidRPr="00AF7053">
              <w:rPr>
                <w:rFonts w:ascii="Arial" w:hAnsi="Arial" w:cs="Arial"/>
                <w:b/>
                <w:i/>
              </w:rPr>
              <w:t xml:space="preserve">This guidance applies to all appeals </w:t>
            </w:r>
            <w:r w:rsidR="00360595">
              <w:rPr>
                <w:rFonts w:ascii="Arial" w:hAnsi="Arial" w:cs="Arial"/>
                <w:b/>
                <w:i/>
              </w:rPr>
              <w:t xml:space="preserve">– transfer, starting school and in-year </w:t>
            </w:r>
            <w:r>
              <w:rPr>
                <w:rFonts w:ascii="Arial" w:hAnsi="Arial" w:cs="Arial"/>
                <w:b/>
                <w:i/>
              </w:rPr>
              <w:br/>
            </w:r>
          </w:p>
        </w:tc>
      </w:tr>
    </w:tbl>
    <w:p w:rsidR="001802E2" w:rsidRDefault="001802E2" w:rsidP="001802E2">
      <w:pPr>
        <w:ind w:left="450" w:right="386"/>
        <w:rPr>
          <w:rFonts w:ascii="Arial" w:hAnsi="Arial" w:cs="Arial"/>
          <w:b/>
          <w:sz w:val="28"/>
          <w:szCs w:val="28"/>
        </w:rPr>
      </w:pPr>
    </w:p>
    <w:p w:rsidR="00AF7053" w:rsidRDefault="00AF7053" w:rsidP="001802E2">
      <w:pPr>
        <w:ind w:left="450" w:right="386"/>
        <w:rPr>
          <w:rFonts w:ascii="Arial" w:hAnsi="Arial" w:cs="Arial"/>
          <w:b/>
          <w:sz w:val="28"/>
          <w:szCs w:val="28"/>
        </w:rPr>
      </w:pPr>
    </w:p>
    <w:p w:rsidR="00AF7053" w:rsidRDefault="00AF7053" w:rsidP="00AF7053">
      <w:pPr>
        <w:ind w:left="450" w:right="386"/>
        <w:jc w:val="center"/>
        <w:rPr>
          <w:rFonts w:ascii="Arial" w:hAnsi="Arial" w:cs="Arial"/>
          <w:sz w:val="24"/>
          <w:szCs w:val="24"/>
        </w:rPr>
      </w:pPr>
      <w:r>
        <w:rPr>
          <w:rFonts w:ascii="Arial" w:hAnsi="Arial" w:cs="Arial"/>
          <w:sz w:val="24"/>
          <w:szCs w:val="24"/>
        </w:rPr>
        <w:t>For further information</w:t>
      </w:r>
    </w:p>
    <w:p w:rsidR="00AF7053" w:rsidRDefault="00AF7053" w:rsidP="00AF7053">
      <w:pPr>
        <w:ind w:left="450" w:right="386"/>
        <w:jc w:val="center"/>
        <w:rPr>
          <w:rFonts w:ascii="Arial" w:hAnsi="Arial" w:cs="Arial"/>
          <w:sz w:val="24"/>
          <w:szCs w:val="24"/>
        </w:rPr>
      </w:pPr>
      <w:r>
        <w:rPr>
          <w:rFonts w:ascii="Arial" w:hAnsi="Arial" w:cs="Arial"/>
          <w:sz w:val="24"/>
          <w:szCs w:val="24"/>
        </w:rPr>
        <w:t>Please contact</w:t>
      </w:r>
    </w:p>
    <w:p w:rsidR="00AF7053" w:rsidRDefault="00B55C65" w:rsidP="00AF7053">
      <w:pPr>
        <w:ind w:left="450" w:right="386"/>
        <w:jc w:val="center"/>
        <w:rPr>
          <w:rFonts w:ascii="Arial" w:hAnsi="Arial" w:cs="Arial"/>
          <w:sz w:val="24"/>
          <w:szCs w:val="24"/>
        </w:rPr>
      </w:pPr>
      <w:r>
        <w:rPr>
          <w:rFonts w:ascii="Arial" w:hAnsi="Arial" w:cs="Arial"/>
          <w:sz w:val="24"/>
          <w:szCs w:val="24"/>
        </w:rPr>
        <w:t>Tel: 01234 228523</w:t>
      </w:r>
    </w:p>
    <w:p w:rsidR="00AF7053" w:rsidRDefault="00AF7053" w:rsidP="00AF7053">
      <w:pPr>
        <w:ind w:left="450" w:right="386"/>
        <w:jc w:val="center"/>
        <w:rPr>
          <w:rFonts w:ascii="Arial" w:hAnsi="Arial" w:cs="Arial"/>
          <w:sz w:val="24"/>
          <w:szCs w:val="24"/>
        </w:rPr>
      </w:pPr>
      <w:r>
        <w:rPr>
          <w:rFonts w:ascii="Arial" w:hAnsi="Arial" w:cs="Arial"/>
          <w:sz w:val="24"/>
          <w:szCs w:val="24"/>
        </w:rPr>
        <w:t>or</w:t>
      </w:r>
    </w:p>
    <w:p w:rsidR="00AF7053" w:rsidRDefault="00AF7053" w:rsidP="00AF7053">
      <w:pPr>
        <w:ind w:left="450" w:right="386"/>
        <w:jc w:val="center"/>
        <w:rPr>
          <w:rFonts w:ascii="Arial" w:hAnsi="Arial" w:cs="Arial"/>
          <w:sz w:val="24"/>
          <w:szCs w:val="24"/>
        </w:rPr>
      </w:pPr>
      <w:r>
        <w:rPr>
          <w:rFonts w:ascii="Arial" w:hAnsi="Arial" w:cs="Arial"/>
          <w:sz w:val="24"/>
          <w:szCs w:val="24"/>
        </w:rPr>
        <w:t xml:space="preserve">Email: </w:t>
      </w:r>
      <w:hyperlink r:id="rId8" w:history="1">
        <w:r w:rsidRPr="00DD751C">
          <w:rPr>
            <w:rStyle w:val="Hyperlink"/>
            <w:rFonts w:ascii="Arial" w:hAnsi="Arial" w:cs="Arial"/>
            <w:sz w:val="24"/>
            <w:szCs w:val="24"/>
          </w:rPr>
          <w:t>schoolappeals@bedford.gov.uk</w:t>
        </w:r>
      </w:hyperlink>
    </w:p>
    <w:p w:rsidR="00AF7053" w:rsidRDefault="00AF7053" w:rsidP="00AF7053">
      <w:pPr>
        <w:ind w:left="450" w:right="386"/>
        <w:jc w:val="center"/>
        <w:rPr>
          <w:rFonts w:ascii="Arial" w:hAnsi="Arial" w:cs="Arial"/>
          <w:sz w:val="24"/>
          <w:szCs w:val="24"/>
        </w:rPr>
      </w:pPr>
    </w:p>
    <w:p w:rsidR="00AF7053" w:rsidRDefault="00AF7053" w:rsidP="00AF7053">
      <w:pPr>
        <w:ind w:left="450" w:right="386"/>
        <w:jc w:val="center"/>
        <w:rPr>
          <w:rFonts w:ascii="Arial" w:hAnsi="Arial" w:cs="Arial"/>
          <w:sz w:val="24"/>
          <w:szCs w:val="24"/>
        </w:rPr>
      </w:pPr>
    </w:p>
    <w:p w:rsidR="00AF7053" w:rsidRDefault="00AF7053" w:rsidP="00AF7053">
      <w:pPr>
        <w:ind w:left="450" w:right="386"/>
        <w:jc w:val="center"/>
        <w:rPr>
          <w:rFonts w:ascii="Arial" w:hAnsi="Arial" w:cs="Arial"/>
          <w:sz w:val="24"/>
          <w:szCs w:val="24"/>
        </w:rPr>
      </w:pPr>
    </w:p>
    <w:p w:rsidR="00AF7053" w:rsidRDefault="00AF7053" w:rsidP="00AF7053">
      <w:pPr>
        <w:ind w:left="450" w:right="386"/>
        <w:jc w:val="center"/>
        <w:rPr>
          <w:rFonts w:ascii="Arial" w:hAnsi="Arial" w:cs="Arial"/>
          <w:sz w:val="24"/>
          <w:szCs w:val="24"/>
        </w:rPr>
      </w:pPr>
    </w:p>
    <w:p w:rsidR="00AF7053" w:rsidRDefault="00AF7053" w:rsidP="00AF7053">
      <w:pPr>
        <w:ind w:left="450" w:right="386"/>
        <w:jc w:val="center"/>
        <w:rPr>
          <w:rFonts w:ascii="Arial" w:hAnsi="Arial" w:cs="Arial"/>
          <w:sz w:val="24"/>
          <w:szCs w:val="24"/>
        </w:rPr>
      </w:pPr>
    </w:p>
    <w:p w:rsidR="00AF7053" w:rsidRPr="0037656A" w:rsidRDefault="00AF7053" w:rsidP="00AF7053">
      <w:pPr>
        <w:ind w:left="450" w:right="386"/>
        <w:jc w:val="center"/>
        <w:rPr>
          <w:rFonts w:ascii="Arial" w:hAnsi="Arial" w:cs="Arial"/>
          <w:b/>
          <w:sz w:val="32"/>
          <w:szCs w:val="32"/>
        </w:rPr>
      </w:pPr>
      <w:r w:rsidRPr="0037656A">
        <w:rPr>
          <w:rFonts w:ascii="Arial" w:hAnsi="Arial" w:cs="Arial"/>
          <w:b/>
          <w:sz w:val="32"/>
          <w:szCs w:val="32"/>
        </w:rPr>
        <w:lastRenderedPageBreak/>
        <w:t>CONTENTS</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1934"/>
      </w:tblGrid>
      <w:tr w:rsidR="005A280B" w:rsidRPr="005A280B" w:rsidTr="005A280B">
        <w:tc>
          <w:tcPr>
            <w:tcW w:w="6858" w:type="dxa"/>
          </w:tcPr>
          <w:p w:rsidR="005A280B" w:rsidRPr="001643D9" w:rsidRDefault="005A280B" w:rsidP="00AF7053">
            <w:pPr>
              <w:ind w:right="386"/>
              <w:rPr>
                <w:rFonts w:ascii="Arial" w:hAnsi="Arial" w:cs="Arial"/>
                <w:sz w:val="20"/>
                <w:szCs w:val="20"/>
              </w:rPr>
            </w:pPr>
          </w:p>
        </w:tc>
        <w:tc>
          <w:tcPr>
            <w:tcW w:w="1934" w:type="dxa"/>
          </w:tcPr>
          <w:p w:rsidR="005A280B" w:rsidRPr="0037656A" w:rsidRDefault="005A280B" w:rsidP="005A280B">
            <w:pPr>
              <w:ind w:right="386"/>
              <w:jc w:val="center"/>
              <w:rPr>
                <w:rFonts w:ascii="Arial" w:hAnsi="Arial" w:cs="Arial"/>
                <w:b/>
                <w:sz w:val="24"/>
                <w:szCs w:val="24"/>
              </w:rPr>
            </w:pPr>
            <w:r w:rsidRPr="0037656A">
              <w:rPr>
                <w:rFonts w:ascii="Arial" w:hAnsi="Arial" w:cs="Arial"/>
                <w:b/>
                <w:sz w:val="24"/>
                <w:szCs w:val="24"/>
              </w:rPr>
              <w:t>Page</w:t>
            </w:r>
            <w:r w:rsidR="006857C6" w:rsidRPr="0037656A">
              <w:rPr>
                <w:rFonts w:ascii="Arial" w:hAnsi="Arial" w:cs="Arial"/>
                <w:b/>
                <w:sz w:val="24"/>
                <w:szCs w:val="24"/>
              </w:rPr>
              <w:t>(s)</w:t>
            </w:r>
          </w:p>
        </w:tc>
      </w:tr>
      <w:tr w:rsidR="00AA13C7" w:rsidRPr="005A280B" w:rsidTr="005A280B">
        <w:tc>
          <w:tcPr>
            <w:tcW w:w="6858" w:type="dxa"/>
          </w:tcPr>
          <w:p w:rsidR="00AA13C7" w:rsidRPr="0037656A" w:rsidRDefault="00AA13C7" w:rsidP="00AF7053">
            <w:pPr>
              <w:ind w:right="386"/>
              <w:rPr>
                <w:rFonts w:ascii="Arial" w:hAnsi="Arial" w:cs="Arial"/>
                <w:b/>
                <w:sz w:val="24"/>
                <w:szCs w:val="24"/>
              </w:rPr>
            </w:pPr>
          </w:p>
        </w:tc>
        <w:tc>
          <w:tcPr>
            <w:tcW w:w="1934" w:type="dxa"/>
          </w:tcPr>
          <w:p w:rsidR="00AA13C7" w:rsidRPr="0037656A" w:rsidRDefault="00AA13C7" w:rsidP="005A280B">
            <w:pPr>
              <w:ind w:right="386"/>
              <w:jc w:val="center"/>
              <w:rPr>
                <w:rFonts w:ascii="Arial" w:hAnsi="Arial" w:cs="Arial"/>
                <w:b/>
                <w:sz w:val="24"/>
                <w:szCs w:val="24"/>
              </w:rPr>
            </w:pPr>
          </w:p>
        </w:tc>
      </w:tr>
      <w:tr w:rsidR="005A280B" w:rsidRPr="005A280B" w:rsidTr="005A280B">
        <w:tc>
          <w:tcPr>
            <w:tcW w:w="6858" w:type="dxa"/>
          </w:tcPr>
          <w:p w:rsidR="005A280B" w:rsidRPr="0037656A" w:rsidRDefault="005A280B" w:rsidP="00AF7053">
            <w:pPr>
              <w:ind w:right="386"/>
              <w:rPr>
                <w:rFonts w:ascii="Arial" w:hAnsi="Arial" w:cs="Arial"/>
                <w:b/>
                <w:sz w:val="24"/>
                <w:szCs w:val="24"/>
              </w:rPr>
            </w:pPr>
            <w:r w:rsidRPr="0037656A">
              <w:rPr>
                <w:rFonts w:ascii="Arial" w:hAnsi="Arial" w:cs="Arial"/>
                <w:b/>
                <w:sz w:val="24"/>
                <w:szCs w:val="24"/>
              </w:rPr>
              <w:t>Introduction</w:t>
            </w:r>
          </w:p>
        </w:tc>
        <w:tc>
          <w:tcPr>
            <w:tcW w:w="1934" w:type="dxa"/>
          </w:tcPr>
          <w:p w:rsidR="005A280B" w:rsidRPr="0037656A" w:rsidRDefault="00270771" w:rsidP="005A280B">
            <w:pPr>
              <w:ind w:right="386"/>
              <w:jc w:val="center"/>
              <w:rPr>
                <w:rFonts w:ascii="Arial" w:hAnsi="Arial" w:cs="Arial"/>
                <w:b/>
                <w:sz w:val="24"/>
                <w:szCs w:val="24"/>
              </w:rPr>
            </w:pPr>
            <w:r w:rsidRPr="0037656A">
              <w:rPr>
                <w:rFonts w:ascii="Arial" w:hAnsi="Arial" w:cs="Arial"/>
                <w:b/>
                <w:sz w:val="24"/>
                <w:szCs w:val="24"/>
              </w:rPr>
              <w:t>3</w:t>
            </w:r>
          </w:p>
        </w:tc>
      </w:tr>
      <w:tr w:rsidR="005A280B" w:rsidRPr="005A280B" w:rsidTr="005A280B">
        <w:tc>
          <w:tcPr>
            <w:tcW w:w="6858" w:type="dxa"/>
          </w:tcPr>
          <w:p w:rsidR="005A280B" w:rsidRPr="0037656A" w:rsidRDefault="005A280B" w:rsidP="00AF7053">
            <w:pPr>
              <w:ind w:right="386"/>
              <w:rPr>
                <w:rFonts w:ascii="Arial" w:hAnsi="Arial" w:cs="Arial"/>
                <w:sz w:val="24"/>
                <w:szCs w:val="24"/>
              </w:rPr>
            </w:pPr>
          </w:p>
        </w:tc>
        <w:tc>
          <w:tcPr>
            <w:tcW w:w="1934" w:type="dxa"/>
          </w:tcPr>
          <w:p w:rsidR="005A280B" w:rsidRPr="0037656A" w:rsidRDefault="005A280B" w:rsidP="005A280B">
            <w:pPr>
              <w:ind w:right="386"/>
              <w:jc w:val="center"/>
              <w:rPr>
                <w:rFonts w:ascii="Arial" w:hAnsi="Arial" w:cs="Arial"/>
                <w:b/>
                <w:sz w:val="24"/>
                <w:szCs w:val="24"/>
              </w:rPr>
            </w:pPr>
          </w:p>
        </w:tc>
      </w:tr>
      <w:tr w:rsidR="005A280B" w:rsidRPr="005A280B" w:rsidTr="005A280B">
        <w:tc>
          <w:tcPr>
            <w:tcW w:w="6858" w:type="dxa"/>
          </w:tcPr>
          <w:p w:rsidR="005A280B" w:rsidRPr="0037656A" w:rsidRDefault="00270771" w:rsidP="00AF7053">
            <w:pPr>
              <w:ind w:right="386"/>
              <w:rPr>
                <w:rFonts w:ascii="Arial" w:hAnsi="Arial" w:cs="Arial"/>
                <w:b/>
                <w:sz w:val="24"/>
                <w:szCs w:val="24"/>
              </w:rPr>
            </w:pPr>
            <w:r w:rsidRPr="0037656A">
              <w:rPr>
                <w:rFonts w:ascii="Arial" w:hAnsi="Arial" w:cs="Arial"/>
                <w:b/>
                <w:sz w:val="24"/>
                <w:szCs w:val="24"/>
              </w:rPr>
              <w:t>Your right to appeal</w:t>
            </w:r>
          </w:p>
        </w:tc>
        <w:tc>
          <w:tcPr>
            <w:tcW w:w="1934" w:type="dxa"/>
          </w:tcPr>
          <w:p w:rsidR="005A280B" w:rsidRPr="0037656A" w:rsidRDefault="00270771" w:rsidP="005A280B">
            <w:pPr>
              <w:ind w:right="386"/>
              <w:jc w:val="center"/>
              <w:rPr>
                <w:rFonts w:ascii="Arial" w:hAnsi="Arial" w:cs="Arial"/>
                <w:b/>
                <w:sz w:val="24"/>
                <w:szCs w:val="24"/>
              </w:rPr>
            </w:pPr>
            <w:r w:rsidRPr="0037656A">
              <w:rPr>
                <w:rFonts w:ascii="Arial" w:hAnsi="Arial" w:cs="Arial"/>
                <w:b/>
                <w:sz w:val="24"/>
                <w:szCs w:val="24"/>
              </w:rPr>
              <w:t>3</w:t>
            </w:r>
          </w:p>
        </w:tc>
      </w:tr>
      <w:tr w:rsidR="005A280B" w:rsidRPr="005A280B" w:rsidTr="005A280B">
        <w:tc>
          <w:tcPr>
            <w:tcW w:w="6858" w:type="dxa"/>
          </w:tcPr>
          <w:p w:rsidR="005A280B" w:rsidRPr="0037656A" w:rsidRDefault="005A280B" w:rsidP="00AF7053">
            <w:pPr>
              <w:ind w:right="386"/>
              <w:rPr>
                <w:rFonts w:ascii="Arial" w:hAnsi="Arial" w:cs="Arial"/>
                <w:sz w:val="24"/>
                <w:szCs w:val="24"/>
              </w:rPr>
            </w:pPr>
          </w:p>
        </w:tc>
        <w:tc>
          <w:tcPr>
            <w:tcW w:w="1934" w:type="dxa"/>
          </w:tcPr>
          <w:p w:rsidR="005A280B" w:rsidRPr="0037656A" w:rsidRDefault="005A280B" w:rsidP="005A280B">
            <w:pPr>
              <w:ind w:right="386"/>
              <w:jc w:val="center"/>
              <w:rPr>
                <w:rFonts w:ascii="Arial" w:hAnsi="Arial" w:cs="Arial"/>
                <w:b/>
                <w:sz w:val="24"/>
                <w:szCs w:val="24"/>
              </w:rPr>
            </w:pPr>
          </w:p>
        </w:tc>
      </w:tr>
      <w:tr w:rsidR="00561476" w:rsidRPr="005A280B" w:rsidTr="005A280B">
        <w:tc>
          <w:tcPr>
            <w:tcW w:w="6858" w:type="dxa"/>
          </w:tcPr>
          <w:p w:rsidR="00561476" w:rsidRPr="0037656A" w:rsidRDefault="00270771" w:rsidP="00AF7053">
            <w:pPr>
              <w:ind w:right="386"/>
              <w:rPr>
                <w:rFonts w:ascii="Arial" w:hAnsi="Arial" w:cs="Arial"/>
                <w:b/>
                <w:sz w:val="24"/>
                <w:szCs w:val="24"/>
              </w:rPr>
            </w:pPr>
            <w:r w:rsidRPr="0037656A">
              <w:rPr>
                <w:rFonts w:ascii="Arial" w:hAnsi="Arial" w:cs="Arial"/>
                <w:b/>
                <w:sz w:val="24"/>
                <w:szCs w:val="24"/>
              </w:rPr>
              <w:t>How to appeal</w:t>
            </w:r>
          </w:p>
        </w:tc>
        <w:tc>
          <w:tcPr>
            <w:tcW w:w="1934" w:type="dxa"/>
          </w:tcPr>
          <w:p w:rsidR="00561476" w:rsidRPr="0037656A" w:rsidRDefault="00A510AC" w:rsidP="005A280B">
            <w:pPr>
              <w:ind w:right="386"/>
              <w:jc w:val="center"/>
              <w:rPr>
                <w:rFonts w:ascii="Arial" w:hAnsi="Arial" w:cs="Arial"/>
                <w:b/>
                <w:sz w:val="24"/>
                <w:szCs w:val="24"/>
              </w:rPr>
            </w:pPr>
            <w:r w:rsidRPr="0037656A">
              <w:rPr>
                <w:rFonts w:ascii="Arial" w:hAnsi="Arial" w:cs="Arial"/>
                <w:b/>
                <w:sz w:val="24"/>
                <w:szCs w:val="24"/>
              </w:rPr>
              <w:t>4/5</w:t>
            </w:r>
          </w:p>
        </w:tc>
      </w:tr>
      <w:tr w:rsidR="00561476" w:rsidRPr="005A280B" w:rsidTr="005A280B">
        <w:tc>
          <w:tcPr>
            <w:tcW w:w="6858" w:type="dxa"/>
          </w:tcPr>
          <w:p w:rsidR="00561476" w:rsidRPr="0037656A" w:rsidRDefault="00561476" w:rsidP="00AF7053">
            <w:pPr>
              <w:ind w:right="386"/>
              <w:rPr>
                <w:rFonts w:ascii="Arial" w:hAnsi="Arial" w:cs="Arial"/>
                <w:sz w:val="24"/>
                <w:szCs w:val="24"/>
              </w:rPr>
            </w:pPr>
          </w:p>
        </w:tc>
        <w:tc>
          <w:tcPr>
            <w:tcW w:w="1934" w:type="dxa"/>
          </w:tcPr>
          <w:p w:rsidR="00561476" w:rsidRPr="0037656A" w:rsidRDefault="00561476" w:rsidP="005A280B">
            <w:pPr>
              <w:ind w:right="386"/>
              <w:jc w:val="center"/>
              <w:rPr>
                <w:rFonts w:ascii="Arial" w:hAnsi="Arial" w:cs="Arial"/>
                <w:b/>
                <w:sz w:val="24"/>
                <w:szCs w:val="24"/>
              </w:rPr>
            </w:pPr>
          </w:p>
        </w:tc>
      </w:tr>
      <w:tr w:rsidR="00561476" w:rsidRPr="005A280B" w:rsidTr="005A280B">
        <w:tc>
          <w:tcPr>
            <w:tcW w:w="6858" w:type="dxa"/>
          </w:tcPr>
          <w:p w:rsidR="00561476" w:rsidRPr="0037656A" w:rsidRDefault="00270771" w:rsidP="00AF7053">
            <w:pPr>
              <w:ind w:right="386"/>
              <w:rPr>
                <w:rFonts w:ascii="Arial" w:hAnsi="Arial" w:cs="Arial"/>
                <w:b/>
                <w:sz w:val="24"/>
                <w:szCs w:val="24"/>
              </w:rPr>
            </w:pPr>
            <w:r w:rsidRPr="0037656A">
              <w:rPr>
                <w:rFonts w:ascii="Arial" w:hAnsi="Arial" w:cs="Arial"/>
                <w:b/>
                <w:sz w:val="24"/>
                <w:szCs w:val="24"/>
              </w:rPr>
              <w:t>Getting help at the appeal</w:t>
            </w:r>
          </w:p>
        </w:tc>
        <w:tc>
          <w:tcPr>
            <w:tcW w:w="1934" w:type="dxa"/>
          </w:tcPr>
          <w:p w:rsidR="00561476" w:rsidRPr="0037656A" w:rsidRDefault="00A510AC" w:rsidP="005A280B">
            <w:pPr>
              <w:ind w:right="386"/>
              <w:jc w:val="center"/>
              <w:rPr>
                <w:rFonts w:ascii="Arial" w:hAnsi="Arial" w:cs="Arial"/>
                <w:b/>
                <w:sz w:val="24"/>
                <w:szCs w:val="24"/>
              </w:rPr>
            </w:pPr>
            <w:r w:rsidRPr="0037656A">
              <w:rPr>
                <w:rFonts w:ascii="Arial" w:hAnsi="Arial" w:cs="Arial"/>
                <w:b/>
                <w:sz w:val="24"/>
                <w:szCs w:val="24"/>
              </w:rPr>
              <w:t>5</w:t>
            </w:r>
          </w:p>
        </w:tc>
      </w:tr>
      <w:tr w:rsidR="004433DF" w:rsidRPr="005A280B" w:rsidTr="005A280B">
        <w:tc>
          <w:tcPr>
            <w:tcW w:w="6858" w:type="dxa"/>
          </w:tcPr>
          <w:p w:rsidR="004433DF" w:rsidRPr="0037656A" w:rsidRDefault="004433DF" w:rsidP="00AF7053">
            <w:pPr>
              <w:ind w:right="386"/>
              <w:rPr>
                <w:rFonts w:ascii="Arial" w:hAnsi="Arial" w:cs="Arial"/>
                <w:sz w:val="24"/>
                <w:szCs w:val="24"/>
              </w:rPr>
            </w:pPr>
          </w:p>
        </w:tc>
        <w:tc>
          <w:tcPr>
            <w:tcW w:w="1934" w:type="dxa"/>
          </w:tcPr>
          <w:p w:rsidR="004433DF" w:rsidRPr="0037656A" w:rsidRDefault="004433DF" w:rsidP="005A280B">
            <w:pPr>
              <w:ind w:right="386"/>
              <w:jc w:val="center"/>
              <w:rPr>
                <w:rFonts w:ascii="Arial" w:hAnsi="Arial" w:cs="Arial"/>
                <w:b/>
                <w:sz w:val="24"/>
                <w:szCs w:val="24"/>
              </w:rPr>
            </w:pPr>
          </w:p>
        </w:tc>
      </w:tr>
      <w:tr w:rsidR="004433DF" w:rsidRPr="005A280B" w:rsidTr="005A280B">
        <w:tc>
          <w:tcPr>
            <w:tcW w:w="6858" w:type="dxa"/>
          </w:tcPr>
          <w:p w:rsidR="004433DF" w:rsidRPr="0037656A" w:rsidRDefault="00270771" w:rsidP="00AF7053">
            <w:pPr>
              <w:ind w:right="386"/>
              <w:rPr>
                <w:rFonts w:ascii="Arial" w:hAnsi="Arial" w:cs="Arial"/>
                <w:b/>
                <w:sz w:val="24"/>
                <w:szCs w:val="24"/>
              </w:rPr>
            </w:pPr>
            <w:r w:rsidRPr="0037656A">
              <w:rPr>
                <w:rFonts w:ascii="Arial" w:hAnsi="Arial" w:cs="Arial"/>
                <w:b/>
                <w:sz w:val="24"/>
                <w:szCs w:val="24"/>
              </w:rPr>
              <w:t>Preparing for the appeal</w:t>
            </w:r>
          </w:p>
        </w:tc>
        <w:tc>
          <w:tcPr>
            <w:tcW w:w="1934" w:type="dxa"/>
          </w:tcPr>
          <w:p w:rsidR="004433DF" w:rsidRPr="0037656A" w:rsidRDefault="00A510AC" w:rsidP="005A280B">
            <w:pPr>
              <w:ind w:right="386"/>
              <w:jc w:val="center"/>
              <w:rPr>
                <w:rFonts w:ascii="Arial" w:hAnsi="Arial" w:cs="Arial"/>
                <w:b/>
                <w:sz w:val="24"/>
                <w:szCs w:val="24"/>
              </w:rPr>
            </w:pPr>
            <w:r w:rsidRPr="0037656A">
              <w:rPr>
                <w:rFonts w:ascii="Arial" w:hAnsi="Arial" w:cs="Arial"/>
                <w:b/>
                <w:sz w:val="24"/>
                <w:szCs w:val="24"/>
              </w:rPr>
              <w:t>5</w:t>
            </w:r>
          </w:p>
        </w:tc>
      </w:tr>
      <w:tr w:rsidR="00A510AC" w:rsidRPr="005A280B" w:rsidTr="005A280B">
        <w:tc>
          <w:tcPr>
            <w:tcW w:w="6858" w:type="dxa"/>
          </w:tcPr>
          <w:p w:rsidR="00A510AC" w:rsidRPr="0037656A" w:rsidRDefault="00A510AC" w:rsidP="00AF7053">
            <w:pPr>
              <w:ind w:right="386"/>
              <w:rPr>
                <w:rFonts w:ascii="Arial" w:hAnsi="Arial" w:cs="Arial"/>
                <w:sz w:val="24"/>
                <w:szCs w:val="24"/>
              </w:rPr>
            </w:pPr>
          </w:p>
        </w:tc>
        <w:tc>
          <w:tcPr>
            <w:tcW w:w="1934" w:type="dxa"/>
          </w:tcPr>
          <w:p w:rsidR="00A510AC" w:rsidRPr="0037656A" w:rsidRDefault="00A510AC" w:rsidP="005A280B">
            <w:pPr>
              <w:ind w:right="386"/>
              <w:jc w:val="center"/>
              <w:rPr>
                <w:rFonts w:ascii="Arial" w:hAnsi="Arial" w:cs="Arial"/>
                <w:b/>
                <w:sz w:val="24"/>
                <w:szCs w:val="24"/>
              </w:rPr>
            </w:pPr>
          </w:p>
        </w:tc>
      </w:tr>
      <w:tr w:rsidR="00A510AC" w:rsidRPr="00A510AC" w:rsidTr="005A280B">
        <w:tc>
          <w:tcPr>
            <w:tcW w:w="6858" w:type="dxa"/>
          </w:tcPr>
          <w:p w:rsidR="00A510AC" w:rsidRPr="0037656A" w:rsidRDefault="00A510AC" w:rsidP="00AF7053">
            <w:pPr>
              <w:ind w:right="386"/>
              <w:rPr>
                <w:rFonts w:ascii="Arial" w:hAnsi="Arial" w:cs="Arial"/>
                <w:b/>
                <w:sz w:val="24"/>
                <w:szCs w:val="24"/>
              </w:rPr>
            </w:pPr>
            <w:r w:rsidRPr="0037656A">
              <w:rPr>
                <w:rFonts w:ascii="Arial" w:hAnsi="Arial" w:cs="Arial"/>
                <w:b/>
                <w:sz w:val="24"/>
                <w:szCs w:val="24"/>
              </w:rPr>
              <w:t>When to submit evidence</w:t>
            </w:r>
          </w:p>
        </w:tc>
        <w:tc>
          <w:tcPr>
            <w:tcW w:w="1934" w:type="dxa"/>
          </w:tcPr>
          <w:p w:rsidR="00A510AC" w:rsidRPr="0037656A" w:rsidRDefault="00A510AC" w:rsidP="005A280B">
            <w:pPr>
              <w:ind w:right="386"/>
              <w:jc w:val="center"/>
              <w:rPr>
                <w:rFonts w:ascii="Arial" w:hAnsi="Arial" w:cs="Arial"/>
                <w:b/>
                <w:sz w:val="24"/>
                <w:szCs w:val="24"/>
              </w:rPr>
            </w:pPr>
            <w:r w:rsidRPr="0037656A">
              <w:rPr>
                <w:rFonts w:ascii="Arial" w:hAnsi="Arial" w:cs="Arial"/>
                <w:b/>
                <w:sz w:val="24"/>
                <w:szCs w:val="24"/>
              </w:rPr>
              <w:t>5/6</w:t>
            </w:r>
          </w:p>
        </w:tc>
      </w:tr>
      <w:tr w:rsidR="004433DF" w:rsidRPr="005A280B" w:rsidTr="005A280B">
        <w:tc>
          <w:tcPr>
            <w:tcW w:w="6858" w:type="dxa"/>
          </w:tcPr>
          <w:p w:rsidR="004433DF" w:rsidRPr="0037656A" w:rsidRDefault="004433DF" w:rsidP="00AF7053">
            <w:pPr>
              <w:ind w:right="386"/>
              <w:rPr>
                <w:rFonts w:ascii="Arial" w:hAnsi="Arial" w:cs="Arial"/>
                <w:sz w:val="24"/>
                <w:szCs w:val="24"/>
              </w:rPr>
            </w:pPr>
          </w:p>
        </w:tc>
        <w:tc>
          <w:tcPr>
            <w:tcW w:w="1934" w:type="dxa"/>
          </w:tcPr>
          <w:p w:rsidR="004433DF" w:rsidRPr="0037656A" w:rsidRDefault="004433DF" w:rsidP="005A280B">
            <w:pPr>
              <w:ind w:right="386"/>
              <w:jc w:val="center"/>
              <w:rPr>
                <w:rFonts w:ascii="Arial" w:hAnsi="Arial" w:cs="Arial"/>
                <w:b/>
                <w:sz w:val="24"/>
                <w:szCs w:val="24"/>
              </w:rPr>
            </w:pPr>
          </w:p>
        </w:tc>
      </w:tr>
      <w:tr w:rsidR="004433DF" w:rsidRPr="005A280B" w:rsidTr="005A280B">
        <w:tc>
          <w:tcPr>
            <w:tcW w:w="6858" w:type="dxa"/>
          </w:tcPr>
          <w:p w:rsidR="004433DF" w:rsidRPr="0037656A" w:rsidRDefault="00270771" w:rsidP="00AF7053">
            <w:pPr>
              <w:ind w:right="386"/>
              <w:rPr>
                <w:rFonts w:ascii="Arial" w:hAnsi="Arial" w:cs="Arial"/>
                <w:b/>
                <w:sz w:val="24"/>
                <w:szCs w:val="24"/>
              </w:rPr>
            </w:pPr>
            <w:r w:rsidRPr="0037656A">
              <w:rPr>
                <w:rFonts w:ascii="Arial" w:hAnsi="Arial" w:cs="Arial"/>
                <w:b/>
                <w:sz w:val="24"/>
                <w:szCs w:val="24"/>
              </w:rPr>
              <w:t>Details of the appeal hearing</w:t>
            </w:r>
          </w:p>
        </w:tc>
        <w:tc>
          <w:tcPr>
            <w:tcW w:w="1934" w:type="dxa"/>
          </w:tcPr>
          <w:p w:rsidR="004433DF" w:rsidRPr="0037656A" w:rsidRDefault="00A510AC" w:rsidP="005A280B">
            <w:pPr>
              <w:ind w:right="386"/>
              <w:jc w:val="center"/>
              <w:rPr>
                <w:rFonts w:ascii="Arial" w:hAnsi="Arial" w:cs="Arial"/>
                <w:b/>
                <w:sz w:val="24"/>
                <w:szCs w:val="24"/>
              </w:rPr>
            </w:pPr>
            <w:r w:rsidRPr="0037656A">
              <w:rPr>
                <w:rFonts w:ascii="Arial" w:hAnsi="Arial" w:cs="Arial"/>
                <w:b/>
                <w:sz w:val="24"/>
                <w:szCs w:val="24"/>
              </w:rPr>
              <w:t>6/7</w:t>
            </w:r>
          </w:p>
        </w:tc>
      </w:tr>
      <w:tr w:rsidR="004433DF" w:rsidRPr="005A280B" w:rsidTr="005A280B">
        <w:tc>
          <w:tcPr>
            <w:tcW w:w="6858" w:type="dxa"/>
          </w:tcPr>
          <w:p w:rsidR="004433DF" w:rsidRPr="0037656A" w:rsidRDefault="004433DF" w:rsidP="00AF7053">
            <w:pPr>
              <w:ind w:right="386"/>
              <w:rPr>
                <w:rFonts w:ascii="Arial" w:hAnsi="Arial" w:cs="Arial"/>
                <w:sz w:val="24"/>
                <w:szCs w:val="24"/>
              </w:rPr>
            </w:pPr>
          </w:p>
        </w:tc>
        <w:tc>
          <w:tcPr>
            <w:tcW w:w="1934" w:type="dxa"/>
          </w:tcPr>
          <w:p w:rsidR="004433DF" w:rsidRPr="0037656A" w:rsidRDefault="004433DF" w:rsidP="005A280B">
            <w:pPr>
              <w:ind w:right="386"/>
              <w:jc w:val="center"/>
              <w:rPr>
                <w:rFonts w:ascii="Arial" w:hAnsi="Arial" w:cs="Arial"/>
                <w:b/>
                <w:sz w:val="24"/>
                <w:szCs w:val="24"/>
              </w:rPr>
            </w:pPr>
          </w:p>
        </w:tc>
      </w:tr>
      <w:tr w:rsidR="004433DF" w:rsidRPr="005A280B" w:rsidTr="005A280B">
        <w:tc>
          <w:tcPr>
            <w:tcW w:w="6858" w:type="dxa"/>
          </w:tcPr>
          <w:p w:rsidR="004433DF" w:rsidRPr="0037656A" w:rsidRDefault="00270771" w:rsidP="00AF7053">
            <w:pPr>
              <w:ind w:right="386"/>
              <w:rPr>
                <w:rFonts w:ascii="Arial" w:hAnsi="Arial" w:cs="Arial"/>
                <w:b/>
                <w:sz w:val="24"/>
                <w:szCs w:val="24"/>
              </w:rPr>
            </w:pPr>
            <w:r w:rsidRPr="0037656A">
              <w:rPr>
                <w:rFonts w:ascii="Arial" w:hAnsi="Arial" w:cs="Arial"/>
                <w:b/>
                <w:sz w:val="24"/>
                <w:szCs w:val="24"/>
              </w:rPr>
              <w:t>Who are the appeal panel members?</w:t>
            </w:r>
          </w:p>
        </w:tc>
        <w:tc>
          <w:tcPr>
            <w:tcW w:w="1934" w:type="dxa"/>
          </w:tcPr>
          <w:p w:rsidR="004433DF" w:rsidRPr="0037656A" w:rsidRDefault="00A510AC" w:rsidP="005A280B">
            <w:pPr>
              <w:ind w:right="386"/>
              <w:jc w:val="center"/>
              <w:rPr>
                <w:rFonts w:ascii="Arial" w:hAnsi="Arial" w:cs="Arial"/>
                <w:b/>
                <w:sz w:val="24"/>
                <w:szCs w:val="24"/>
              </w:rPr>
            </w:pPr>
            <w:r w:rsidRPr="0037656A">
              <w:rPr>
                <w:rFonts w:ascii="Arial" w:hAnsi="Arial" w:cs="Arial"/>
                <w:b/>
                <w:sz w:val="24"/>
                <w:szCs w:val="24"/>
              </w:rPr>
              <w:t>7</w:t>
            </w:r>
          </w:p>
        </w:tc>
      </w:tr>
      <w:tr w:rsidR="004433DF" w:rsidRPr="005A280B" w:rsidTr="005A280B">
        <w:tc>
          <w:tcPr>
            <w:tcW w:w="6858" w:type="dxa"/>
          </w:tcPr>
          <w:p w:rsidR="004433DF" w:rsidRPr="0037656A" w:rsidRDefault="004433DF" w:rsidP="00AF7053">
            <w:pPr>
              <w:ind w:right="386"/>
              <w:rPr>
                <w:rFonts w:ascii="Arial" w:hAnsi="Arial" w:cs="Arial"/>
                <w:sz w:val="24"/>
                <w:szCs w:val="24"/>
              </w:rPr>
            </w:pPr>
          </w:p>
        </w:tc>
        <w:tc>
          <w:tcPr>
            <w:tcW w:w="1934" w:type="dxa"/>
          </w:tcPr>
          <w:p w:rsidR="004433DF" w:rsidRPr="0037656A" w:rsidRDefault="004433DF" w:rsidP="005A280B">
            <w:pPr>
              <w:ind w:right="386"/>
              <w:jc w:val="center"/>
              <w:rPr>
                <w:rFonts w:ascii="Arial" w:hAnsi="Arial" w:cs="Arial"/>
                <w:b/>
                <w:sz w:val="24"/>
                <w:szCs w:val="24"/>
              </w:rPr>
            </w:pPr>
          </w:p>
        </w:tc>
      </w:tr>
      <w:tr w:rsidR="004433DF" w:rsidRPr="005A280B" w:rsidTr="005A280B">
        <w:tc>
          <w:tcPr>
            <w:tcW w:w="6858" w:type="dxa"/>
          </w:tcPr>
          <w:p w:rsidR="004433DF" w:rsidRPr="0037656A" w:rsidRDefault="00270771" w:rsidP="00AF7053">
            <w:pPr>
              <w:ind w:right="386"/>
              <w:rPr>
                <w:rFonts w:ascii="Arial" w:hAnsi="Arial" w:cs="Arial"/>
                <w:b/>
                <w:sz w:val="24"/>
                <w:szCs w:val="24"/>
              </w:rPr>
            </w:pPr>
            <w:r w:rsidRPr="0037656A">
              <w:rPr>
                <w:rFonts w:ascii="Arial" w:hAnsi="Arial" w:cs="Arial"/>
                <w:b/>
                <w:sz w:val="24"/>
                <w:szCs w:val="24"/>
              </w:rPr>
              <w:t>Who will be at the appeal hearing?</w:t>
            </w:r>
          </w:p>
        </w:tc>
        <w:tc>
          <w:tcPr>
            <w:tcW w:w="1934" w:type="dxa"/>
          </w:tcPr>
          <w:p w:rsidR="004433DF" w:rsidRPr="0037656A" w:rsidRDefault="00A510AC" w:rsidP="005A280B">
            <w:pPr>
              <w:ind w:right="386"/>
              <w:jc w:val="center"/>
              <w:rPr>
                <w:rFonts w:ascii="Arial" w:hAnsi="Arial" w:cs="Arial"/>
                <w:b/>
                <w:sz w:val="24"/>
                <w:szCs w:val="24"/>
              </w:rPr>
            </w:pPr>
            <w:r w:rsidRPr="0037656A">
              <w:rPr>
                <w:rFonts w:ascii="Arial" w:hAnsi="Arial" w:cs="Arial"/>
                <w:b/>
                <w:sz w:val="24"/>
                <w:szCs w:val="24"/>
              </w:rPr>
              <w:t>7/8</w:t>
            </w:r>
          </w:p>
        </w:tc>
      </w:tr>
      <w:tr w:rsidR="004433DF" w:rsidRPr="005A280B" w:rsidTr="005A280B">
        <w:tc>
          <w:tcPr>
            <w:tcW w:w="6858" w:type="dxa"/>
          </w:tcPr>
          <w:p w:rsidR="004433DF" w:rsidRPr="0037656A" w:rsidRDefault="004433DF" w:rsidP="00AF7053">
            <w:pPr>
              <w:ind w:right="386"/>
              <w:rPr>
                <w:rFonts w:ascii="Arial" w:hAnsi="Arial" w:cs="Arial"/>
                <w:sz w:val="24"/>
                <w:szCs w:val="24"/>
              </w:rPr>
            </w:pPr>
          </w:p>
        </w:tc>
        <w:tc>
          <w:tcPr>
            <w:tcW w:w="1934" w:type="dxa"/>
          </w:tcPr>
          <w:p w:rsidR="004433DF" w:rsidRPr="0037656A" w:rsidRDefault="004433DF" w:rsidP="005A280B">
            <w:pPr>
              <w:ind w:right="386"/>
              <w:jc w:val="center"/>
              <w:rPr>
                <w:rFonts w:ascii="Arial" w:hAnsi="Arial" w:cs="Arial"/>
                <w:b/>
                <w:sz w:val="24"/>
                <w:szCs w:val="24"/>
              </w:rPr>
            </w:pPr>
          </w:p>
        </w:tc>
      </w:tr>
      <w:tr w:rsidR="004433DF" w:rsidRPr="005A280B" w:rsidTr="005A280B">
        <w:tc>
          <w:tcPr>
            <w:tcW w:w="6858" w:type="dxa"/>
          </w:tcPr>
          <w:p w:rsidR="004433DF" w:rsidRPr="0037656A" w:rsidRDefault="006857C6" w:rsidP="00AF7053">
            <w:pPr>
              <w:ind w:right="386"/>
              <w:rPr>
                <w:rFonts w:ascii="Arial" w:hAnsi="Arial" w:cs="Arial"/>
                <w:b/>
                <w:sz w:val="24"/>
                <w:szCs w:val="24"/>
              </w:rPr>
            </w:pPr>
            <w:r w:rsidRPr="0037656A">
              <w:rPr>
                <w:rFonts w:ascii="Arial" w:hAnsi="Arial" w:cs="Arial"/>
                <w:b/>
                <w:sz w:val="24"/>
                <w:szCs w:val="24"/>
              </w:rPr>
              <w:t>Will my appeal be heard in private?</w:t>
            </w:r>
          </w:p>
        </w:tc>
        <w:tc>
          <w:tcPr>
            <w:tcW w:w="1934" w:type="dxa"/>
          </w:tcPr>
          <w:p w:rsidR="004433DF" w:rsidRPr="0037656A" w:rsidRDefault="00A510AC" w:rsidP="005A280B">
            <w:pPr>
              <w:ind w:right="386"/>
              <w:jc w:val="center"/>
              <w:rPr>
                <w:rFonts w:ascii="Arial" w:hAnsi="Arial" w:cs="Arial"/>
                <w:b/>
                <w:sz w:val="24"/>
                <w:szCs w:val="24"/>
              </w:rPr>
            </w:pPr>
            <w:r w:rsidRPr="0037656A">
              <w:rPr>
                <w:rFonts w:ascii="Arial" w:hAnsi="Arial" w:cs="Arial"/>
                <w:b/>
                <w:sz w:val="24"/>
                <w:szCs w:val="24"/>
              </w:rPr>
              <w:t>8</w:t>
            </w:r>
          </w:p>
        </w:tc>
      </w:tr>
      <w:tr w:rsidR="004433DF" w:rsidRPr="005A280B" w:rsidTr="005A280B">
        <w:tc>
          <w:tcPr>
            <w:tcW w:w="6858" w:type="dxa"/>
          </w:tcPr>
          <w:p w:rsidR="004433DF" w:rsidRPr="0037656A" w:rsidRDefault="004433DF" w:rsidP="00AF7053">
            <w:pPr>
              <w:ind w:right="386"/>
              <w:rPr>
                <w:rFonts w:ascii="Arial" w:hAnsi="Arial" w:cs="Arial"/>
                <w:sz w:val="24"/>
                <w:szCs w:val="24"/>
              </w:rPr>
            </w:pPr>
          </w:p>
        </w:tc>
        <w:tc>
          <w:tcPr>
            <w:tcW w:w="1934" w:type="dxa"/>
          </w:tcPr>
          <w:p w:rsidR="004433DF" w:rsidRPr="0037656A" w:rsidRDefault="004433DF" w:rsidP="005A280B">
            <w:pPr>
              <w:ind w:right="386"/>
              <w:jc w:val="center"/>
              <w:rPr>
                <w:rFonts w:ascii="Arial" w:hAnsi="Arial" w:cs="Arial"/>
                <w:b/>
                <w:sz w:val="24"/>
                <w:szCs w:val="24"/>
              </w:rPr>
            </w:pPr>
          </w:p>
        </w:tc>
      </w:tr>
      <w:tr w:rsidR="004433DF" w:rsidRPr="005A280B" w:rsidTr="005A280B">
        <w:tc>
          <w:tcPr>
            <w:tcW w:w="6858" w:type="dxa"/>
          </w:tcPr>
          <w:p w:rsidR="004433DF" w:rsidRPr="0037656A" w:rsidRDefault="006857C6" w:rsidP="00AF7053">
            <w:pPr>
              <w:ind w:right="386"/>
              <w:rPr>
                <w:rFonts w:ascii="Arial" w:hAnsi="Arial" w:cs="Arial"/>
                <w:b/>
                <w:sz w:val="24"/>
                <w:szCs w:val="24"/>
              </w:rPr>
            </w:pPr>
            <w:r w:rsidRPr="0037656A">
              <w:rPr>
                <w:rFonts w:ascii="Arial" w:hAnsi="Arial" w:cs="Arial"/>
                <w:b/>
                <w:sz w:val="24"/>
                <w:szCs w:val="24"/>
              </w:rPr>
              <w:t>What will the procedure be?</w:t>
            </w:r>
          </w:p>
        </w:tc>
        <w:tc>
          <w:tcPr>
            <w:tcW w:w="1934" w:type="dxa"/>
          </w:tcPr>
          <w:p w:rsidR="004433DF" w:rsidRPr="0037656A" w:rsidRDefault="00A510AC" w:rsidP="005A280B">
            <w:pPr>
              <w:ind w:right="386"/>
              <w:jc w:val="center"/>
              <w:rPr>
                <w:rFonts w:ascii="Arial" w:hAnsi="Arial" w:cs="Arial"/>
                <w:b/>
                <w:sz w:val="24"/>
                <w:szCs w:val="24"/>
              </w:rPr>
            </w:pPr>
            <w:r w:rsidRPr="0037656A">
              <w:rPr>
                <w:rFonts w:ascii="Arial" w:hAnsi="Arial" w:cs="Arial"/>
                <w:b/>
                <w:sz w:val="24"/>
                <w:szCs w:val="24"/>
              </w:rPr>
              <w:t>8/9</w:t>
            </w:r>
          </w:p>
        </w:tc>
      </w:tr>
      <w:tr w:rsidR="004433DF" w:rsidRPr="005A280B" w:rsidTr="005A280B">
        <w:tc>
          <w:tcPr>
            <w:tcW w:w="6858" w:type="dxa"/>
          </w:tcPr>
          <w:p w:rsidR="004433DF" w:rsidRPr="0037656A" w:rsidRDefault="004433DF" w:rsidP="00AF7053">
            <w:pPr>
              <w:ind w:right="386"/>
              <w:rPr>
                <w:rFonts w:ascii="Arial" w:hAnsi="Arial" w:cs="Arial"/>
                <w:sz w:val="24"/>
                <w:szCs w:val="24"/>
              </w:rPr>
            </w:pPr>
          </w:p>
        </w:tc>
        <w:tc>
          <w:tcPr>
            <w:tcW w:w="1934" w:type="dxa"/>
          </w:tcPr>
          <w:p w:rsidR="004433DF" w:rsidRPr="0037656A" w:rsidRDefault="004433DF" w:rsidP="005A280B">
            <w:pPr>
              <w:ind w:right="386"/>
              <w:jc w:val="center"/>
              <w:rPr>
                <w:rFonts w:ascii="Arial" w:hAnsi="Arial" w:cs="Arial"/>
                <w:b/>
                <w:sz w:val="24"/>
                <w:szCs w:val="24"/>
              </w:rPr>
            </w:pPr>
          </w:p>
        </w:tc>
      </w:tr>
      <w:tr w:rsidR="00D74942" w:rsidRPr="005A280B" w:rsidTr="005A280B">
        <w:tc>
          <w:tcPr>
            <w:tcW w:w="6858" w:type="dxa"/>
          </w:tcPr>
          <w:p w:rsidR="00D74942" w:rsidRPr="0037656A" w:rsidRDefault="006857C6" w:rsidP="00AF7053">
            <w:pPr>
              <w:ind w:right="386"/>
              <w:rPr>
                <w:rFonts w:ascii="Arial" w:hAnsi="Arial" w:cs="Arial"/>
                <w:b/>
                <w:sz w:val="24"/>
                <w:szCs w:val="24"/>
              </w:rPr>
            </w:pPr>
            <w:r w:rsidRPr="0037656A">
              <w:rPr>
                <w:rFonts w:ascii="Arial" w:hAnsi="Arial" w:cs="Arial"/>
                <w:b/>
                <w:sz w:val="24"/>
                <w:szCs w:val="24"/>
              </w:rPr>
              <w:t>How will the Panel make their decision</w:t>
            </w:r>
          </w:p>
        </w:tc>
        <w:tc>
          <w:tcPr>
            <w:tcW w:w="1934" w:type="dxa"/>
          </w:tcPr>
          <w:p w:rsidR="00D74942" w:rsidRPr="0037656A" w:rsidRDefault="00A510AC" w:rsidP="005A280B">
            <w:pPr>
              <w:ind w:right="386"/>
              <w:jc w:val="center"/>
              <w:rPr>
                <w:rFonts w:ascii="Arial" w:hAnsi="Arial" w:cs="Arial"/>
                <w:b/>
                <w:sz w:val="24"/>
                <w:szCs w:val="24"/>
              </w:rPr>
            </w:pPr>
            <w:r w:rsidRPr="0037656A">
              <w:rPr>
                <w:rFonts w:ascii="Arial" w:hAnsi="Arial" w:cs="Arial"/>
                <w:b/>
                <w:sz w:val="24"/>
                <w:szCs w:val="24"/>
              </w:rPr>
              <w:t>9/10</w:t>
            </w:r>
          </w:p>
        </w:tc>
      </w:tr>
      <w:tr w:rsidR="00D74942" w:rsidRPr="005A280B" w:rsidTr="005A280B">
        <w:tc>
          <w:tcPr>
            <w:tcW w:w="6858" w:type="dxa"/>
          </w:tcPr>
          <w:p w:rsidR="00D74942" w:rsidRPr="0037656A" w:rsidRDefault="00D74942" w:rsidP="00AF7053">
            <w:pPr>
              <w:ind w:right="386"/>
              <w:rPr>
                <w:rFonts w:ascii="Arial" w:hAnsi="Arial" w:cs="Arial"/>
                <w:sz w:val="24"/>
                <w:szCs w:val="24"/>
              </w:rPr>
            </w:pPr>
          </w:p>
        </w:tc>
        <w:tc>
          <w:tcPr>
            <w:tcW w:w="1934" w:type="dxa"/>
          </w:tcPr>
          <w:p w:rsidR="00D74942" w:rsidRPr="0037656A" w:rsidRDefault="00D74942" w:rsidP="005A280B">
            <w:pPr>
              <w:ind w:right="386"/>
              <w:jc w:val="center"/>
              <w:rPr>
                <w:rFonts w:ascii="Arial" w:hAnsi="Arial" w:cs="Arial"/>
                <w:b/>
                <w:sz w:val="24"/>
                <w:szCs w:val="24"/>
              </w:rPr>
            </w:pPr>
          </w:p>
        </w:tc>
      </w:tr>
      <w:tr w:rsidR="00D74942" w:rsidRPr="005A280B" w:rsidTr="005A280B">
        <w:tc>
          <w:tcPr>
            <w:tcW w:w="6858" w:type="dxa"/>
          </w:tcPr>
          <w:p w:rsidR="00D74942" w:rsidRPr="0037656A" w:rsidRDefault="006857C6" w:rsidP="00AF7053">
            <w:pPr>
              <w:ind w:right="386"/>
              <w:rPr>
                <w:rFonts w:ascii="Arial" w:hAnsi="Arial" w:cs="Arial"/>
                <w:b/>
                <w:sz w:val="24"/>
                <w:szCs w:val="24"/>
              </w:rPr>
            </w:pPr>
            <w:r w:rsidRPr="0037656A">
              <w:rPr>
                <w:rFonts w:ascii="Arial" w:hAnsi="Arial" w:cs="Arial"/>
                <w:b/>
                <w:sz w:val="24"/>
                <w:szCs w:val="24"/>
              </w:rPr>
              <w:t>Infant Class Size appeals</w:t>
            </w:r>
          </w:p>
        </w:tc>
        <w:tc>
          <w:tcPr>
            <w:tcW w:w="1934" w:type="dxa"/>
          </w:tcPr>
          <w:p w:rsidR="00D74942" w:rsidRPr="0037656A" w:rsidRDefault="001D634C" w:rsidP="005A280B">
            <w:pPr>
              <w:ind w:right="386"/>
              <w:jc w:val="center"/>
              <w:rPr>
                <w:rFonts w:ascii="Arial" w:hAnsi="Arial" w:cs="Arial"/>
                <w:b/>
                <w:sz w:val="24"/>
                <w:szCs w:val="24"/>
              </w:rPr>
            </w:pPr>
            <w:r>
              <w:rPr>
                <w:rFonts w:ascii="Arial" w:hAnsi="Arial" w:cs="Arial"/>
                <w:b/>
                <w:sz w:val="24"/>
                <w:szCs w:val="24"/>
              </w:rPr>
              <w:t>11</w:t>
            </w:r>
          </w:p>
        </w:tc>
      </w:tr>
      <w:tr w:rsidR="00D74942" w:rsidRPr="005A280B" w:rsidTr="005A280B">
        <w:tc>
          <w:tcPr>
            <w:tcW w:w="6858" w:type="dxa"/>
          </w:tcPr>
          <w:p w:rsidR="00D74942" w:rsidRPr="0037656A" w:rsidRDefault="00D74942" w:rsidP="00AF7053">
            <w:pPr>
              <w:ind w:right="386"/>
              <w:rPr>
                <w:rFonts w:ascii="Arial" w:hAnsi="Arial" w:cs="Arial"/>
                <w:sz w:val="24"/>
                <w:szCs w:val="24"/>
              </w:rPr>
            </w:pPr>
          </w:p>
        </w:tc>
        <w:tc>
          <w:tcPr>
            <w:tcW w:w="1934" w:type="dxa"/>
          </w:tcPr>
          <w:p w:rsidR="00D74942" w:rsidRPr="0037656A" w:rsidRDefault="00D74942" w:rsidP="005A280B">
            <w:pPr>
              <w:ind w:right="386"/>
              <w:jc w:val="center"/>
              <w:rPr>
                <w:rFonts w:ascii="Arial" w:hAnsi="Arial" w:cs="Arial"/>
                <w:b/>
                <w:sz w:val="24"/>
                <w:szCs w:val="24"/>
              </w:rPr>
            </w:pPr>
          </w:p>
        </w:tc>
      </w:tr>
      <w:tr w:rsidR="00D74942" w:rsidRPr="005A280B" w:rsidTr="005A280B">
        <w:tc>
          <w:tcPr>
            <w:tcW w:w="6858" w:type="dxa"/>
          </w:tcPr>
          <w:p w:rsidR="00D74942" w:rsidRPr="0037656A" w:rsidRDefault="006857C6" w:rsidP="00AF7053">
            <w:pPr>
              <w:ind w:right="386"/>
              <w:rPr>
                <w:rFonts w:ascii="Arial" w:hAnsi="Arial" w:cs="Arial"/>
                <w:b/>
                <w:sz w:val="24"/>
                <w:szCs w:val="24"/>
              </w:rPr>
            </w:pPr>
            <w:r w:rsidRPr="0037656A">
              <w:rPr>
                <w:rFonts w:ascii="Arial" w:hAnsi="Arial" w:cs="Arial"/>
                <w:b/>
                <w:sz w:val="24"/>
                <w:szCs w:val="24"/>
              </w:rPr>
              <w:t>Telling you the result of your appeal</w:t>
            </w:r>
          </w:p>
        </w:tc>
        <w:tc>
          <w:tcPr>
            <w:tcW w:w="1934" w:type="dxa"/>
          </w:tcPr>
          <w:p w:rsidR="00D74942" w:rsidRPr="0037656A" w:rsidRDefault="00A510AC" w:rsidP="005A280B">
            <w:pPr>
              <w:ind w:right="386"/>
              <w:jc w:val="center"/>
              <w:rPr>
                <w:rFonts w:ascii="Arial" w:hAnsi="Arial" w:cs="Arial"/>
                <w:b/>
                <w:sz w:val="24"/>
                <w:szCs w:val="24"/>
              </w:rPr>
            </w:pPr>
            <w:r w:rsidRPr="0037656A">
              <w:rPr>
                <w:rFonts w:ascii="Arial" w:hAnsi="Arial" w:cs="Arial"/>
                <w:b/>
                <w:sz w:val="24"/>
                <w:szCs w:val="24"/>
              </w:rPr>
              <w:t>11</w:t>
            </w:r>
          </w:p>
        </w:tc>
      </w:tr>
      <w:tr w:rsidR="00D74942" w:rsidRPr="005A280B" w:rsidTr="005A280B">
        <w:tc>
          <w:tcPr>
            <w:tcW w:w="6858" w:type="dxa"/>
          </w:tcPr>
          <w:p w:rsidR="00D74942" w:rsidRPr="0037656A" w:rsidRDefault="00D74942" w:rsidP="00AF7053">
            <w:pPr>
              <w:ind w:right="386"/>
              <w:rPr>
                <w:rFonts w:ascii="Arial" w:hAnsi="Arial" w:cs="Arial"/>
                <w:sz w:val="24"/>
                <w:szCs w:val="24"/>
              </w:rPr>
            </w:pPr>
          </w:p>
        </w:tc>
        <w:tc>
          <w:tcPr>
            <w:tcW w:w="1934" w:type="dxa"/>
          </w:tcPr>
          <w:p w:rsidR="00D74942" w:rsidRPr="0037656A" w:rsidRDefault="00D74942" w:rsidP="005A280B">
            <w:pPr>
              <w:ind w:right="386"/>
              <w:jc w:val="center"/>
              <w:rPr>
                <w:rFonts w:ascii="Arial" w:hAnsi="Arial" w:cs="Arial"/>
                <w:b/>
                <w:sz w:val="24"/>
                <w:szCs w:val="24"/>
              </w:rPr>
            </w:pPr>
          </w:p>
        </w:tc>
      </w:tr>
      <w:tr w:rsidR="00D74942" w:rsidRPr="005A280B" w:rsidTr="005A280B">
        <w:tc>
          <w:tcPr>
            <w:tcW w:w="6858" w:type="dxa"/>
          </w:tcPr>
          <w:p w:rsidR="00D74942" w:rsidRPr="0037656A" w:rsidRDefault="006857C6" w:rsidP="00AF7053">
            <w:pPr>
              <w:ind w:right="386"/>
              <w:rPr>
                <w:rFonts w:ascii="Arial" w:hAnsi="Arial" w:cs="Arial"/>
                <w:b/>
                <w:sz w:val="24"/>
                <w:szCs w:val="24"/>
              </w:rPr>
            </w:pPr>
            <w:r w:rsidRPr="0037656A">
              <w:rPr>
                <w:rFonts w:ascii="Arial" w:hAnsi="Arial" w:cs="Arial"/>
                <w:b/>
                <w:sz w:val="24"/>
                <w:szCs w:val="24"/>
              </w:rPr>
              <w:t>Further appeals</w:t>
            </w:r>
          </w:p>
        </w:tc>
        <w:tc>
          <w:tcPr>
            <w:tcW w:w="1934" w:type="dxa"/>
          </w:tcPr>
          <w:p w:rsidR="00D74942" w:rsidRPr="0037656A" w:rsidRDefault="00A510AC" w:rsidP="005A280B">
            <w:pPr>
              <w:ind w:right="386"/>
              <w:jc w:val="center"/>
              <w:rPr>
                <w:rFonts w:ascii="Arial" w:hAnsi="Arial" w:cs="Arial"/>
                <w:b/>
                <w:sz w:val="24"/>
                <w:szCs w:val="24"/>
              </w:rPr>
            </w:pPr>
            <w:r w:rsidRPr="0037656A">
              <w:rPr>
                <w:rFonts w:ascii="Arial" w:hAnsi="Arial" w:cs="Arial"/>
                <w:b/>
                <w:sz w:val="24"/>
                <w:szCs w:val="24"/>
              </w:rPr>
              <w:t>11</w:t>
            </w:r>
          </w:p>
        </w:tc>
      </w:tr>
      <w:tr w:rsidR="00D74942" w:rsidRPr="005A280B" w:rsidTr="005A280B">
        <w:tc>
          <w:tcPr>
            <w:tcW w:w="6858" w:type="dxa"/>
          </w:tcPr>
          <w:p w:rsidR="00D74942" w:rsidRPr="0037656A" w:rsidRDefault="00D74942" w:rsidP="00AF7053">
            <w:pPr>
              <w:ind w:right="386"/>
              <w:rPr>
                <w:rFonts w:ascii="Arial" w:hAnsi="Arial" w:cs="Arial"/>
                <w:sz w:val="24"/>
                <w:szCs w:val="24"/>
              </w:rPr>
            </w:pPr>
          </w:p>
        </w:tc>
        <w:tc>
          <w:tcPr>
            <w:tcW w:w="1934" w:type="dxa"/>
          </w:tcPr>
          <w:p w:rsidR="00D74942" w:rsidRPr="0037656A" w:rsidRDefault="00D74942" w:rsidP="005A280B">
            <w:pPr>
              <w:ind w:right="386"/>
              <w:jc w:val="center"/>
              <w:rPr>
                <w:rFonts w:ascii="Arial" w:hAnsi="Arial" w:cs="Arial"/>
                <w:b/>
                <w:sz w:val="24"/>
                <w:szCs w:val="24"/>
              </w:rPr>
            </w:pPr>
          </w:p>
        </w:tc>
      </w:tr>
      <w:tr w:rsidR="00D74942" w:rsidRPr="005A280B" w:rsidTr="005A280B">
        <w:tc>
          <w:tcPr>
            <w:tcW w:w="6858" w:type="dxa"/>
          </w:tcPr>
          <w:p w:rsidR="00D74942" w:rsidRPr="0037656A" w:rsidRDefault="006857C6" w:rsidP="00AF7053">
            <w:pPr>
              <w:ind w:right="386"/>
              <w:rPr>
                <w:rFonts w:ascii="Arial" w:hAnsi="Arial" w:cs="Arial"/>
                <w:b/>
                <w:sz w:val="24"/>
                <w:szCs w:val="24"/>
              </w:rPr>
            </w:pPr>
            <w:r w:rsidRPr="0037656A">
              <w:rPr>
                <w:rFonts w:ascii="Arial" w:hAnsi="Arial" w:cs="Arial"/>
                <w:b/>
                <w:sz w:val="24"/>
                <w:szCs w:val="24"/>
              </w:rPr>
              <w:t>What happens if I am not happy with the result?</w:t>
            </w:r>
          </w:p>
        </w:tc>
        <w:tc>
          <w:tcPr>
            <w:tcW w:w="1934" w:type="dxa"/>
          </w:tcPr>
          <w:p w:rsidR="00D74942" w:rsidRPr="0037656A" w:rsidRDefault="00A510AC" w:rsidP="005A280B">
            <w:pPr>
              <w:ind w:right="386"/>
              <w:jc w:val="center"/>
              <w:rPr>
                <w:rFonts w:ascii="Arial" w:hAnsi="Arial" w:cs="Arial"/>
                <w:b/>
                <w:sz w:val="24"/>
                <w:szCs w:val="24"/>
              </w:rPr>
            </w:pPr>
            <w:r w:rsidRPr="0037656A">
              <w:rPr>
                <w:rFonts w:ascii="Arial" w:hAnsi="Arial" w:cs="Arial"/>
                <w:b/>
                <w:sz w:val="24"/>
                <w:szCs w:val="24"/>
              </w:rPr>
              <w:t>12</w:t>
            </w:r>
          </w:p>
        </w:tc>
      </w:tr>
      <w:tr w:rsidR="00D74942" w:rsidRPr="005A280B" w:rsidTr="005A280B">
        <w:tc>
          <w:tcPr>
            <w:tcW w:w="6858" w:type="dxa"/>
          </w:tcPr>
          <w:p w:rsidR="00D74942" w:rsidRPr="0037656A" w:rsidRDefault="00D74942" w:rsidP="00AF7053">
            <w:pPr>
              <w:ind w:right="386"/>
              <w:rPr>
                <w:rFonts w:ascii="Arial" w:hAnsi="Arial" w:cs="Arial"/>
                <w:sz w:val="24"/>
                <w:szCs w:val="24"/>
              </w:rPr>
            </w:pPr>
          </w:p>
        </w:tc>
        <w:tc>
          <w:tcPr>
            <w:tcW w:w="1934" w:type="dxa"/>
          </w:tcPr>
          <w:p w:rsidR="00D74942" w:rsidRPr="0037656A" w:rsidRDefault="00D74942" w:rsidP="005A280B">
            <w:pPr>
              <w:ind w:right="386"/>
              <w:jc w:val="center"/>
              <w:rPr>
                <w:rFonts w:ascii="Arial" w:hAnsi="Arial" w:cs="Arial"/>
                <w:b/>
                <w:sz w:val="24"/>
                <w:szCs w:val="24"/>
              </w:rPr>
            </w:pPr>
          </w:p>
        </w:tc>
      </w:tr>
      <w:tr w:rsidR="00D74942" w:rsidRPr="005A280B" w:rsidTr="005A280B">
        <w:tc>
          <w:tcPr>
            <w:tcW w:w="6858" w:type="dxa"/>
          </w:tcPr>
          <w:p w:rsidR="00D74942" w:rsidRPr="0037656A" w:rsidRDefault="006857C6" w:rsidP="00AF7053">
            <w:pPr>
              <w:ind w:right="386"/>
              <w:rPr>
                <w:rFonts w:ascii="Arial" w:hAnsi="Arial" w:cs="Arial"/>
                <w:b/>
                <w:sz w:val="24"/>
                <w:szCs w:val="24"/>
              </w:rPr>
            </w:pPr>
            <w:r w:rsidRPr="0037656A">
              <w:rPr>
                <w:rFonts w:ascii="Arial" w:hAnsi="Arial" w:cs="Arial"/>
                <w:b/>
                <w:sz w:val="24"/>
                <w:szCs w:val="24"/>
              </w:rPr>
              <w:t>Useful contacts</w:t>
            </w:r>
          </w:p>
        </w:tc>
        <w:tc>
          <w:tcPr>
            <w:tcW w:w="1934" w:type="dxa"/>
          </w:tcPr>
          <w:p w:rsidR="00D74942" w:rsidRPr="0037656A" w:rsidRDefault="0037656A" w:rsidP="005A280B">
            <w:pPr>
              <w:ind w:right="386"/>
              <w:jc w:val="center"/>
              <w:rPr>
                <w:rFonts w:ascii="Arial" w:hAnsi="Arial" w:cs="Arial"/>
                <w:b/>
                <w:sz w:val="24"/>
                <w:szCs w:val="24"/>
              </w:rPr>
            </w:pPr>
            <w:r w:rsidRPr="0037656A">
              <w:rPr>
                <w:rFonts w:ascii="Arial" w:hAnsi="Arial" w:cs="Arial"/>
                <w:b/>
                <w:sz w:val="24"/>
                <w:szCs w:val="24"/>
              </w:rPr>
              <w:t>13</w:t>
            </w:r>
          </w:p>
        </w:tc>
      </w:tr>
      <w:tr w:rsidR="00D74942" w:rsidRPr="005A280B" w:rsidTr="005A280B">
        <w:tc>
          <w:tcPr>
            <w:tcW w:w="6858" w:type="dxa"/>
          </w:tcPr>
          <w:p w:rsidR="00D74942" w:rsidRPr="001643D9" w:rsidRDefault="00D74942" w:rsidP="00AF7053">
            <w:pPr>
              <w:ind w:right="386"/>
              <w:rPr>
                <w:rFonts w:ascii="Arial" w:hAnsi="Arial" w:cs="Arial"/>
                <w:sz w:val="20"/>
                <w:szCs w:val="20"/>
              </w:rPr>
            </w:pPr>
          </w:p>
        </w:tc>
        <w:tc>
          <w:tcPr>
            <w:tcW w:w="1934" w:type="dxa"/>
          </w:tcPr>
          <w:p w:rsidR="00D74942" w:rsidRPr="001643D9" w:rsidRDefault="00D74942" w:rsidP="005A280B">
            <w:pPr>
              <w:ind w:right="386"/>
              <w:jc w:val="center"/>
              <w:rPr>
                <w:rFonts w:ascii="Arial" w:hAnsi="Arial" w:cs="Arial"/>
                <w:sz w:val="20"/>
                <w:szCs w:val="20"/>
              </w:rPr>
            </w:pPr>
          </w:p>
        </w:tc>
      </w:tr>
      <w:tr w:rsidR="00D74942" w:rsidRPr="005A280B" w:rsidTr="005A280B">
        <w:tc>
          <w:tcPr>
            <w:tcW w:w="6858" w:type="dxa"/>
          </w:tcPr>
          <w:p w:rsidR="00D74942" w:rsidRPr="001643D9" w:rsidRDefault="00D74942" w:rsidP="00AF7053">
            <w:pPr>
              <w:ind w:right="386"/>
              <w:rPr>
                <w:rFonts w:ascii="Arial" w:hAnsi="Arial" w:cs="Arial"/>
                <w:sz w:val="20"/>
                <w:szCs w:val="20"/>
              </w:rPr>
            </w:pPr>
          </w:p>
        </w:tc>
        <w:tc>
          <w:tcPr>
            <w:tcW w:w="1934" w:type="dxa"/>
          </w:tcPr>
          <w:p w:rsidR="00D74942" w:rsidRPr="001643D9" w:rsidRDefault="00D74942" w:rsidP="005A280B">
            <w:pPr>
              <w:ind w:right="386"/>
              <w:jc w:val="center"/>
              <w:rPr>
                <w:rFonts w:ascii="Arial" w:hAnsi="Arial" w:cs="Arial"/>
                <w:sz w:val="20"/>
                <w:szCs w:val="20"/>
              </w:rPr>
            </w:pPr>
          </w:p>
        </w:tc>
      </w:tr>
      <w:tr w:rsidR="00D74942" w:rsidRPr="005A280B" w:rsidTr="005A280B">
        <w:tc>
          <w:tcPr>
            <w:tcW w:w="6858" w:type="dxa"/>
          </w:tcPr>
          <w:p w:rsidR="00D74942" w:rsidRPr="001643D9" w:rsidRDefault="00D74942" w:rsidP="00AF7053">
            <w:pPr>
              <w:ind w:right="386"/>
              <w:rPr>
                <w:rFonts w:ascii="Arial" w:hAnsi="Arial" w:cs="Arial"/>
                <w:sz w:val="20"/>
                <w:szCs w:val="20"/>
              </w:rPr>
            </w:pPr>
          </w:p>
        </w:tc>
        <w:tc>
          <w:tcPr>
            <w:tcW w:w="1934" w:type="dxa"/>
          </w:tcPr>
          <w:p w:rsidR="00D74942" w:rsidRPr="001643D9" w:rsidRDefault="00D74942" w:rsidP="005A280B">
            <w:pPr>
              <w:ind w:right="386"/>
              <w:jc w:val="center"/>
              <w:rPr>
                <w:rFonts w:ascii="Arial" w:hAnsi="Arial" w:cs="Arial"/>
                <w:sz w:val="20"/>
                <w:szCs w:val="20"/>
              </w:rPr>
            </w:pPr>
          </w:p>
        </w:tc>
      </w:tr>
    </w:tbl>
    <w:p w:rsidR="00AF7053" w:rsidRDefault="00AF7053" w:rsidP="00AF7053">
      <w:pPr>
        <w:ind w:left="450" w:right="386"/>
        <w:rPr>
          <w:rFonts w:ascii="Arial" w:hAnsi="Arial" w:cs="Arial"/>
        </w:rPr>
      </w:pPr>
    </w:p>
    <w:p w:rsidR="006857C6" w:rsidRDefault="006857C6">
      <w:pPr>
        <w:rPr>
          <w:rFonts w:ascii="Arial" w:hAnsi="Arial" w:cs="Arial"/>
        </w:rPr>
      </w:pPr>
      <w:r>
        <w:rPr>
          <w:rFonts w:ascii="Arial" w:hAnsi="Arial" w:cs="Arial"/>
        </w:rPr>
        <w:br w:type="page"/>
      </w:r>
    </w:p>
    <w:p w:rsidR="001643D9" w:rsidRDefault="001643D9" w:rsidP="00AF7053">
      <w:pPr>
        <w:ind w:left="450" w:right="386"/>
        <w:rPr>
          <w:rFonts w:ascii="Arial" w:hAnsi="Arial" w:cs="Arial"/>
        </w:rPr>
      </w:pPr>
    </w:p>
    <w:p w:rsidR="001643D9" w:rsidRPr="001643D9" w:rsidRDefault="001643D9" w:rsidP="00AF7053">
      <w:pPr>
        <w:ind w:left="450" w:right="386"/>
        <w:rPr>
          <w:rFonts w:ascii="Arial" w:hAnsi="Arial" w:cs="Arial"/>
          <w:b/>
          <w:sz w:val="24"/>
          <w:szCs w:val="24"/>
        </w:rPr>
      </w:pPr>
      <w:r w:rsidRPr="001643D9">
        <w:rPr>
          <w:rFonts w:ascii="Arial" w:hAnsi="Arial" w:cs="Arial"/>
          <w:b/>
          <w:sz w:val="24"/>
          <w:szCs w:val="24"/>
        </w:rPr>
        <w:t>Introduction</w:t>
      </w:r>
    </w:p>
    <w:p w:rsidR="001643D9" w:rsidRDefault="001643D9" w:rsidP="00AF7053">
      <w:pPr>
        <w:ind w:left="450" w:right="386"/>
        <w:rPr>
          <w:rFonts w:ascii="Arial" w:hAnsi="Arial" w:cs="Arial"/>
          <w:b/>
          <w:sz w:val="24"/>
          <w:szCs w:val="24"/>
        </w:rPr>
      </w:pPr>
      <w:r>
        <w:rPr>
          <w:rFonts w:ascii="Arial" w:hAnsi="Arial" w:cs="Arial"/>
          <w:sz w:val="24"/>
          <w:szCs w:val="24"/>
        </w:rPr>
        <w:t xml:space="preserve">The School Standards and Framework Act (SSFA) 1998, as amended by subsequent legislation and case law, and the </w:t>
      </w:r>
      <w:r w:rsidRPr="001643D9">
        <w:rPr>
          <w:rFonts w:ascii="Arial" w:hAnsi="Arial" w:cs="Arial"/>
          <w:sz w:val="24"/>
          <w:szCs w:val="24"/>
          <w:u w:val="single"/>
        </w:rPr>
        <w:t>Codes on School Admissions and School Admission Appeals</w:t>
      </w:r>
      <w:r>
        <w:rPr>
          <w:rFonts w:ascii="Arial" w:hAnsi="Arial" w:cs="Arial"/>
          <w:sz w:val="24"/>
          <w:szCs w:val="24"/>
        </w:rPr>
        <w:t xml:space="preserve"> produced by the Department for Education (DfE), govern all school admission appeals/reviews.  </w:t>
      </w:r>
      <w:r w:rsidRPr="001643D9">
        <w:rPr>
          <w:rFonts w:ascii="Arial" w:hAnsi="Arial" w:cs="Arial"/>
          <w:b/>
          <w:sz w:val="24"/>
          <w:szCs w:val="24"/>
        </w:rPr>
        <w:t>The Panel Members have a statutory duty to act in accordance with the two Codes.</w:t>
      </w:r>
    </w:p>
    <w:p w:rsidR="001643D9" w:rsidRDefault="001643D9" w:rsidP="00AF7053">
      <w:pPr>
        <w:ind w:left="450" w:right="386"/>
        <w:rPr>
          <w:rFonts w:ascii="Arial" w:hAnsi="Arial" w:cs="Arial"/>
          <w:sz w:val="24"/>
          <w:szCs w:val="24"/>
        </w:rPr>
      </w:pPr>
      <w:r>
        <w:rPr>
          <w:rFonts w:ascii="Arial" w:hAnsi="Arial" w:cs="Arial"/>
          <w:sz w:val="24"/>
          <w:szCs w:val="24"/>
        </w:rPr>
        <w:t>The legislation requires all Admission Authorities (AAs) to make arrangements for enabling parents to appeal against decisions made by AAs as to the school at which education is to be provided for their child.</w:t>
      </w:r>
    </w:p>
    <w:p w:rsidR="001643D9" w:rsidRDefault="001643D9" w:rsidP="00AF7053">
      <w:pPr>
        <w:ind w:left="450" w:right="386"/>
        <w:rPr>
          <w:rFonts w:ascii="Arial" w:hAnsi="Arial" w:cs="Arial"/>
          <w:sz w:val="24"/>
          <w:szCs w:val="24"/>
        </w:rPr>
      </w:pPr>
      <w:r>
        <w:rPr>
          <w:rFonts w:ascii="Arial" w:hAnsi="Arial" w:cs="Arial"/>
          <w:sz w:val="24"/>
          <w:szCs w:val="24"/>
        </w:rPr>
        <w:t xml:space="preserve">Within the borough of Bedford, </w:t>
      </w:r>
      <w:r w:rsidR="0037656A">
        <w:rPr>
          <w:rFonts w:ascii="Arial" w:hAnsi="Arial" w:cs="Arial"/>
          <w:sz w:val="24"/>
          <w:szCs w:val="24"/>
        </w:rPr>
        <w:t xml:space="preserve">the Local Authority is the AA for </w:t>
      </w:r>
      <w:r w:rsidR="00752822">
        <w:rPr>
          <w:rFonts w:ascii="Arial" w:hAnsi="Arial" w:cs="Arial"/>
          <w:sz w:val="24"/>
          <w:szCs w:val="24"/>
        </w:rPr>
        <w:t>community a</w:t>
      </w:r>
      <w:r w:rsidR="0037656A">
        <w:rPr>
          <w:rFonts w:ascii="Arial" w:hAnsi="Arial" w:cs="Arial"/>
          <w:sz w:val="24"/>
          <w:szCs w:val="24"/>
        </w:rPr>
        <w:t>nd voluntary controlled schools</w:t>
      </w:r>
      <w:r w:rsidR="00752822">
        <w:rPr>
          <w:rFonts w:ascii="Arial" w:hAnsi="Arial" w:cs="Arial"/>
          <w:sz w:val="24"/>
          <w:szCs w:val="24"/>
        </w:rPr>
        <w:t xml:space="preserve"> and decides which children will be admitted.  With foundation and voluntary aided schools, the school’s Governing Body is the</w:t>
      </w:r>
      <w:r w:rsidR="00FE1BF0">
        <w:rPr>
          <w:rFonts w:ascii="Arial" w:hAnsi="Arial" w:cs="Arial"/>
          <w:sz w:val="24"/>
          <w:szCs w:val="24"/>
        </w:rPr>
        <w:t xml:space="preserve"> admission authority and decides</w:t>
      </w:r>
      <w:r w:rsidR="00752822">
        <w:rPr>
          <w:rFonts w:ascii="Arial" w:hAnsi="Arial" w:cs="Arial"/>
          <w:sz w:val="24"/>
          <w:szCs w:val="24"/>
        </w:rPr>
        <w:t xml:space="preserve"> which children will be admitted.</w:t>
      </w:r>
      <w:r w:rsidR="00FE1BF0">
        <w:rPr>
          <w:rFonts w:ascii="Arial" w:hAnsi="Arial" w:cs="Arial"/>
          <w:sz w:val="24"/>
          <w:szCs w:val="24"/>
        </w:rPr>
        <w:t xml:space="preserve">  For academies, the Academy Trust is responsible for admissions.</w:t>
      </w:r>
    </w:p>
    <w:tbl>
      <w:tblPr>
        <w:tblStyle w:val="TableGrid"/>
        <w:tblW w:w="0" w:type="auto"/>
        <w:tblInd w:w="450" w:type="dxa"/>
        <w:tblLook w:val="04A0" w:firstRow="1" w:lastRow="0" w:firstColumn="1" w:lastColumn="0" w:noHBand="0" w:noVBand="1"/>
      </w:tblPr>
      <w:tblGrid>
        <w:gridCol w:w="8792"/>
      </w:tblGrid>
      <w:tr w:rsidR="00FE1BF0" w:rsidTr="00FE1BF0">
        <w:tc>
          <w:tcPr>
            <w:tcW w:w="9242" w:type="dxa"/>
          </w:tcPr>
          <w:p w:rsidR="00FE1BF0" w:rsidRDefault="00FE1BF0" w:rsidP="00AF7053">
            <w:pPr>
              <w:ind w:right="386"/>
              <w:rPr>
                <w:rFonts w:ascii="Arial" w:hAnsi="Arial" w:cs="Arial"/>
                <w:sz w:val="24"/>
                <w:szCs w:val="24"/>
              </w:rPr>
            </w:pPr>
            <w:r>
              <w:rPr>
                <w:rFonts w:ascii="Arial" w:hAnsi="Arial" w:cs="Arial"/>
                <w:sz w:val="24"/>
                <w:szCs w:val="24"/>
              </w:rPr>
              <w:t>This guidance explains how the process works and will help you to prepare your case against an AA’s decision not to offer your child a place at your preferred school(s).</w:t>
            </w:r>
            <w:r>
              <w:rPr>
                <w:rFonts w:ascii="Arial" w:hAnsi="Arial" w:cs="Arial"/>
                <w:sz w:val="24"/>
                <w:szCs w:val="24"/>
              </w:rPr>
              <w:br/>
            </w:r>
          </w:p>
        </w:tc>
      </w:tr>
    </w:tbl>
    <w:p w:rsidR="00FE1BF0" w:rsidRDefault="00FE1BF0" w:rsidP="00AF7053">
      <w:pPr>
        <w:ind w:left="450" w:right="386"/>
        <w:rPr>
          <w:rFonts w:ascii="Arial" w:hAnsi="Arial" w:cs="Arial"/>
          <w:sz w:val="24"/>
          <w:szCs w:val="24"/>
        </w:rPr>
      </w:pPr>
    </w:p>
    <w:p w:rsidR="00BF2CFD" w:rsidRDefault="00BF2CFD" w:rsidP="00AF7053">
      <w:pPr>
        <w:ind w:left="450" w:right="386"/>
        <w:rPr>
          <w:rFonts w:ascii="Arial" w:hAnsi="Arial" w:cs="Arial"/>
          <w:sz w:val="24"/>
          <w:szCs w:val="24"/>
        </w:rPr>
      </w:pPr>
      <w:r>
        <w:rPr>
          <w:rFonts w:ascii="Arial" w:hAnsi="Arial" w:cs="Arial"/>
          <w:sz w:val="24"/>
          <w:szCs w:val="24"/>
        </w:rPr>
        <w:t>Below are the most frequently asked questions that will help you to:</w:t>
      </w:r>
    </w:p>
    <w:p w:rsidR="00BF2CFD" w:rsidRDefault="00BF2CFD" w:rsidP="00BF2CFD">
      <w:pPr>
        <w:pStyle w:val="ListParagraph"/>
        <w:numPr>
          <w:ilvl w:val="0"/>
          <w:numId w:val="1"/>
        </w:numPr>
        <w:ind w:right="386"/>
        <w:rPr>
          <w:rFonts w:ascii="Arial" w:hAnsi="Arial" w:cs="Arial"/>
          <w:sz w:val="24"/>
          <w:szCs w:val="24"/>
        </w:rPr>
      </w:pPr>
      <w:r>
        <w:rPr>
          <w:rFonts w:ascii="Arial" w:hAnsi="Arial" w:cs="Arial"/>
          <w:sz w:val="24"/>
          <w:szCs w:val="24"/>
        </w:rPr>
        <w:t>Understand the process;</w:t>
      </w:r>
    </w:p>
    <w:p w:rsidR="00BF2CFD" w:rsidRDefault="00BF2CFD" w:rsidP="00BF2CFD">
      <w:pPr>
        <w:pStyle w:val="ListParagraph"/>
        <w:numPr>
          <w:ilvl w:val="0"/>
          <w:numId w:val="1"/>
        </w:numPr>
        <w:ind w:right="386"/>
        <w:rPr>
          <w:rFonts w:ascii="Arial" w:hAnsi="Arial" w:cs="Arial"/>
          <w:sz w:val="24"/>
          <w:szCs w:val="24"/>
        </w:rPr>
      </w:pPr>
      <w:r>
        <w:rPr>
          <w:rFonts w:ascii="Arial" w:hAnsi="Arial" w:cs="Arial"/>
          <w:sz w:val="24"/>
          <w:szCs w:val="24"/>
        </w:rPr>
        <w:t>Know what will happen at a hearing;</w:t>
      </w:r>
    </w:p>
    <w:p w:rsidR="00BF2CFD" w:rsidRDefault="00BF2CFD" w:rsidP="00BF2CFD">
      <w:pPr>
        <w:pStyle w:val="ListParagraph"/>
        <w:numPr>
          <w:ilvl w:val="0"/>
          <w:numId w:val="1"/>
        </w:numPr>
        <w:ind w:right="386"/>
        <w:rPr>
          <w:rFonts w:ascii="Arial" w:hAnsi="Arial" w:cs="Arial"/>
          <w:sz w:val="24"/>
          <w:szCs w:val="24"/>
        </w:rPr>
      </w:pPr>
      <w:r>
        <w:rPr>
          <w:rFonts w:ascii="Arial" w:hAnsi="Arial" w:cs="Arial"/>
          <w:sz w:val="24"/>
          <w:szCs w:val="24"/>
        </w:rPr>
        <w:t>Understand how Independent Panels make their decisions.</w:t>
      </w:r>
    </w:p>
    <w:p w:rsidR="00BF2CFD" w:rsidRDefault="00BF2CFD" w:rsidP="00BF2CFD">
      <w:pPr>
        <w:pStyle w:val="ListParagraph"/>
        <w:ind w:left="1170" w:right="386"/>
        <w:rPr>
          <w:rFonts w:ascii="Arial" w:hAnsi="Arial" w:cs="Arial"/>
          <w:sz w:val="24"/>
          <w:szCs w:val="24"/>
        </w:rPr>
      </w:pPr>
    </w:p>
    <w:p w:rsidR="00360595" w:rsidRDefault="00360595" w:rsidP="00360595">
      <w:pPr>
        <w:pStyle w:val="ListParagraph"/>
        <w:ind w:right="386"/>
        <w:rPr>
          <w:rFonts w:ascii="Arial" w:hAnsi="Arial" w:cs="Arial"/>
          <w:sz w:val="24"/>
          <w:szCs w:val="24"/>
        </w:rPr>
      </w:pPr>
      <w:r>
        <w:rPr>
          <w:rFonts w:ascii="Arial" w:hAnsi="Arial" w:cs="Arial"/>
          <w:sz w:val="24"/>
          <w:szCs w:val="24"/>
        </w:rPr>
        <w:t xml:space="preserve">The following information explains how to appeal and how the appeal process works.  </w:t>
      </w:r>
      <w:r w:rsidRPr="00272D2F">
        <w:rPr>
          <w:rFonts w:ascii="Arial" w:hAnsi="Arial" w:cs="Arial"/>
          <w:b/>
          <w:sz w:val="24"/>
          <w:szCs w:val="24"/>
        </w:rPr>
        <w:t>Please read this carefully before filling in your appeal form.</w:t>
      </w:r>
      <w:r>
        <w:rPr>
          <w:rFonts w:ascii="Arial" w:hAnsi="Arial" w:cs="Arial"/>
          <w:sz w:val="24"/>
          <w:szCs w:val="24"/>
        </w:rPr>
        <w:t xml:space="preserve">  </w:t>
      </w:r>
    </w:p>
    <w:p w:rsidR="005B06C3" w:rsidRDefault="005B06C3" w:rsidP="00360595">
      <w:pPr>
        <w:pStyle w:val="ListParagraph"/>
        <w:ind w:right="386"/>
        <w:rPr>
          <w:rFonts w:ascii="Arial" w:hAnsi="Arial" w:cs="Arial"/>
          <w:sz w:val="24"/>
          <w:szCs w:val="24"/>
        </w:rPr>
      </w:pPr>
    </w:p>
    <w:p w:rsidR="00BF2CFD" w:rsidRPr="00BF2CFD" w:rsidRDefault="00272D2F" w:rsidP="00BF2CFD">
      <w:pPr>
        <w:pStyle w:val="ListParagraph"/>
        <w:numPr>
          <w:ilvl w:val="0"/>
          <w:numId w:val="2"/>
        </w:numPr>
        <w:ind w:right="386"/>
        <w:rPr>
          <w:rFonts w:ascii="Arial" w:hAnsi="Arial" w:cs="Arial"/>
          <w:b/>
          <w:sz w:val="28"/>
          <w:szCs w:val="28"/>
        </w:rPr>
      </w:pPr>
      <w:r>
        <w:rPr>
          <w:rFonts w:ascii="Arial" w:hAnsi="Arial" w:cs="Arial"/>
          <w:b/>
          <w:sz w:val="28"/>
          <w:szCs w:val="28"/>
        </w:rPr>
        <w:t>Your right to appeal</w:t>
      </w:r>
    </w:p>
    <w:p w:rsidR="00BF2CFD" w:rsidRDefault="00BF2CFD" w:rsidP="00BF2CFD">
      <w:pPr>
        <w:pStyle w:val="ListParagraph"/>
        <w:ind w:left="810" w:right="386"/>
        <w:rPr>
          <w:rFonts w:ascii="Arial" w:hAnsi="Arial" w:cs="Arial"/>
          <w:sz w:val="24"/>
          <w:szCs w:val="24"/>
        </w:rPr>
      </w:pPr>
    </w:p>
    <w:p w:rsidR="00BF2CFD" w:rsidRDefault="00272D2F" w:rsidP="00BF2CFD">
      <w:pPr>
        <w:pStyle w:val="ListParagraph"/>
        <w:ind w:left="810" w:right="386"/>
        <w:rPr>
          <w:rFonts w:ascii="Arial" w:hAnsi="Arial" w:cs="Arial"/>
          <w:sz w:val="24"/>
          <w:szCs w:val="24"/>
        </w:rPr>
      </w:pPr>
      <w:r>
        <w:rPr>
          <w:rFonts w:ascii="Arial" w:hAnsi="Arial" w:cs="Arial"/>
          <w:sz w:val="24"/>
          <w:szCs w:val="24"/>
        </w:rPr>
        <w:t xml:space="preserve">All parents have the right to appeal if they are not offered a place at their preferred school (or schools).  </w:t>
      </w:r>
    </w:p>
    <w:p w:rsidR="00272D2F" w:rsidRDefault="00272D2F" w:rsidP="00BF2CFD">
      <w:pPr>
        <w:pStyle w:val="ListParagraph"/>
        <w:ind w:left="810" w:right="386"/>
        <w:rPr>
          <w:rFonts w:ascii="Arial" w:hAnsi="Arial" w:cs="Arial"/>
          <w:sz w:val="24"/>
          <w:szCs w:val="24"/>
        </w:rPr>
      </w:pPr>
    </w:p>
    <w:p w:rsidR="00246AFE" w:rsidRDefault="000C3FC0" w:rsidP="00BF2CFD">
      <w:pPr>
        <w:pStyle w:val="ListParagraph"/>
        <w:ind w:left="810" w:right="386"/>
        <w:rPr>
          <w:rFonts w:ascii="Arial" w:hAnsi="Arial" w:cs="Arial"/>
          <w:sz w:val="24"/>
          <w:szCs w:val="24"/>
        </w:rPr>
      </w:pPr>
      <w:r>
        <w:rPr>
          <w:rFonts w:ascii="Arial" w:hAnsi="Arial" w:cs="Arial"/>
          <w:sz w:val="24"/>
          <w:szCs w:val="24"/>
        </w:rPr>
        <w:t>I</w:t>
      </w:r>
      <w:r w:rsidR="00246AFE">
        <w:rPr>
          <w:rFonts w:ascii="Arial" w:hAnsi="Arial" w:cs="Arial"/>
          <w:sz w:val="24"/>
          <w:szCs w:val="24"/>
        </w:rPr>
        <w:t xml:space="preserve">f you choose to appeal, a Panel of </w:t>
      </w:r>
      <w:r w:rsidR="006920B7">
        <w:rPr>
          <w:rFonts w:ascii="Arial" w:hAnsi="Arial" w:cs="Arial"/>
          <w:sz w:val="24"/>
          <w:szCs w:val="24"/>
        </w:rPr>
        <w:t>trained, independent volunteers (who will have no connection to the school that you are appealing for) will hold a hearing to consider your case.</w:t>
      </w:r>
    </w:p>
    <w:p w:rsidR="000C3FC0" w:rsidRDefault="000C3FC0">
      <w:pPr>
        <w:rPr>
          <w:rFonts w:ascii="Arial" w:hAnsi="Arial" w:cs="Arial"/>
          <w:sz w:val="24"/>
          <w:szCs w:val="24"/>
        </w:rPr>
      </w:pPr>
      <w:r>
        <w:rPr>
          <w:rFonts w:ascii="Arial" w:hAnsi="Arial" w:cs="Arial"/>
          <w:sz w:val="24"/>
          <w:szCs w:val="24"/>
        </w:rPr>
        <w:br w:type="page"/>
      </w:r>
    </w:p>
    <w:p w:rsidR="006920B7" w:rsidRDefault="006920B7" w:rsidP="00BF2CFD">
      <w:pPr>
        <w:pStyle w:val="ListParagraph"/>
        <w:ind w:left="810" w:right="386"/>
        <w:rPr>
          <w:rFonts w:ascii="Arial" w:hAnsi="Arial" w:cs="Arial"/>
          <w:sz w:val="24"/>
          <w:szCs w:val="24"/>
        </w:rPr>
      </w:pPr>
    </w:p>
    <w:p w:rsidR="006920B7" w:rsidRPr="006920B7" w:rsidRDefault="006920B7" w:rsidP="006920B7">
      <w:pPr>
        <w:pStyle w:val="ListParagraph"/>
        <w:numPr>
          <w:ilvl w:val="0"/>
          <w:numId w:val="2"/>
        </w:numPr>
        <w:ind w:right="386"/>
        <w:rPr>
          <w:rFonts w:ascii="Arial" w:hAnsi="Arial" w:cs="Arial"/>
          <w:b/>
          <w:sz w:val="28"/>
          <w:szCs w:val="28"/>
        </w:rPr>
      </w:pPr>
      <w:r w:rsidRPr="006920B7">
        <w:rPr>
          <w:rFonts w:ascii="Arial" w:hAnsi="Arial" w:cs="Arial"/>
          <w:b/>
          <w:sz w:val="28"/>
          <w:szCs w:val="28"/>
        </w:rPr>
        <w:t>How to appeal</w:t>
      </w:r>
    </w:p>
    <w:p w:rsidR="00BF2CFD" w:rsidRDefault="00BF2CFD" w:rsidP="00BF2CFD">
      <w:pPr>
        <w:pStyle w:val="ListParagraph"/>
        <w:ind w:left="810" w:right="386"/>
        <w:rPr>
          <w:rFonts w:ascii="Arial" w:hAnsi="Arial" w:cs="Arial"/>
          <w:sz w:val="24"/>
          <w:szCs w:val="24"/>
        </w:rPr>
      </w:pPr>
    </w:p>
    <w:p w:rsidR="006920B7" w:rsidRPr="000C3FC0" w:rsidRDefault="006920B7" w:rsidP="00BF2CFD">
      <w:pPr>
        <w:pStyle w:val="ListParagraph"/>
        <w:ind w:left="810" w:right="386"/>
        <w:rPr>
          <w:rFonts w:ascii="Arial" w:hAnsi="Arial" w:cs="Arial"/>
          <w:sz w:val="24"/>
          <w:szCs w:val="24"/>
        </w:rPr>
      </w:pPr>
      <w:r>
        <w:rPr>
          <w:rFonts w:ascii="Arial" w:hAnsi="Arial" w:cs="Arial"/>
          <w:sz w:val="24"/>
          <w:szCs w:val="24"/>
        </w:rPr>
        <w:t xml:space="preserve">To appeal please ensure that all sections of the appeal form are completed.  Incomplete forms will be returned </w:t>
      </w:r>
      <w:r w:rsidR="00A457EF">
        <w:rPr>
          <w:rFonts w:ascii="Arial" w:hAnsi="Arial" w:cs="Arial"/>
          <w:sz w:val="24"/>
          <w:szCs w:val="24"/>
        </w:rPr>
        <w:t xml:space="preserve">to the appellant and </w:t>
      </w:r>
      <w:r w:rsidR="004C2C56">
        <w:rPr>
          <w:rFonts w:ascii="Arial" w:hAnsi="Arial" w:cs="Arial"/>
          <w:sz w:val="24"/>
          <w:szCs w:val="24"/>
        </w:rPr>
        <w:t xml:space="preserve">this could cause a delay to your hearing being heard.  You can appeal for each school that you applied for and were not offered a place at.  Please use a separate form for each school.  You can accept a place for your child at another school while you appeal for the school (or schools) you prefer.  This will not affect the Panel’s decision.  </w:t>
      </w:r>
      <w:r w:rsidR="000C3FC0" w:rsidRPr="000C3FC0">
        <w:rPr>
          <w:rFonts w:ascii="Arial" w:hAnsi="Arial" w:cs="Arial"/>
          <w:sz w:val="24"/>
          <w:szCs w:val="24"/>
        </w:rPr>
        <w:t>If you are appealing for more</w:t>
      </w:r>
      <w:r w:rsidR="000C3FC0">
        <w:rPr>
          <w:rFonts w:ascii="Arial" w:hAnsi="Arial" w:cs="Arial"/>
          <w:sz w:val="24"/>
          <w:szCs w:val="24"/>
        </w:rPr>
        <w:t xml:space="preserve"> than one school, we cannot guarantee that these will all be heard on the same day</w:t>
      </w:r>
      <w:r w:rsidR="004C2C56" w:rsidRPr="000C3FC0">
        <w:rPr>
          <w:rFonts w:ascii="Arial" w:hAnsi="Arial" w:cs="Arial"/>
          <w:sz w:val="24"/>
          <w:szCs w:val="24"/>
        </w:rPr>
        <w:t>.</w:t>
      </w:r>
    </w:p>
    <w:p w:rsidR="004C2C56" w:rsidRDefault="004C2C56" w:rsidP="00BF2CFD">
      <w:pPr>
        <w:pStyle w:val="ListParagraph"/>
        <w:ind w:left="810" w:right="386"/>
        <w:rPr>
          <w:rFonts w:ascii="Arial" w:hAnsi="Arial" w:cs="Arial"/>
          <w:sz w:val="24"/>
          <w:szCs w:val="24"/>
        </w:rPr>
      </w:pPr>
    </w:p>
    <w:p w:rsidR="004C2C56" w:rsidRDefault="004C2C56" w:rsidP="00BF2CFD">
      <w:pPr>
        <w:pStyle w:val="ListParagraph"/>
        <w:ind w:left="810" w:right="386"/>
        <w:rPr>
          <w:rFonts w:ascii="Arial" w:hAnsi="Arial" w:cs="Arial"/>
          <w:sz w:val="24"/>
          <w:szCs w:val="24"/>
        </w:rPr>
      </w:pPr>
      <w:r>
        <w:rPr>
          <w:rFonts w:ascii="Arial" w:hAnsi="Arial" w:cs="Arial"/>
          <w:sz w:val="24"/>
          <w:szCs w:val="24"/>
        </w:rPr>
        <w:t>You must return the form(s) by the deadline to:</w:t>
      </w:r>
    </w:p>
    <w:p w:rsidR="004C2C56" w:rsidRDefault="004C2C56" w:rsidP="00BF2CFD">
      <w:pPr>
        <w:pStyle w:val="ListParagraph"/>
        <w:ind w:left="810" w:right="386"/>
        <w:rPr>
          <w:rFonts w:ascii="Arial" w:hAnsi="Arial" w:cs="Arial"/>
          <w:sz w:val="24"/>
          <w:szCs w:val="24"/>
        </w:rPr>
      </w:pPr>
    </w:p>
    <w:p w:rsidR="004C2C56" w:rsidRDefault="00B55C65" w:rsidP="00BF2CFD">
      <w:pPr>
        <w:pStyle w:val="ListParagraph"/>
        <w:ind w:left="810" w:right="386"/>
        <w:rPr>
          <w:rFonts w:ascii="Arial" w:hAnsi="Arial" w:cs="Arial"/>
          <w:sz w:val="24"/>
          <w:szCs w:val="24"/>
        </w:rPr>
      </w:pPr>
      <w:r>
        <w:rPr>
          <w:rFonts w:ascii="Arial" w:hAnsi="Arial" w:cs="Arial"/>
          <w:sz w:val="24"/>
          <w:szCs w:val="24"/>
        </w:rPr>
        <w:t>Democratic &amp; Registration Services</w:t>
      </w:r>
      <w:r>
        <w:rPr>
          <w:rFonts w:ascii="Arial" w:hAnsi="Arial" w:cs="Arial"/>
          <w:sz w:val="24"/>
          <w:szCs w:val="24"/>
        </w:rPr>
        <w:br/>
        <w:t>Room 326</w:t>
      </w:r>
    </w:p>
    <w:p w:rsidR="004C2C56" w:rsidRDefault="004C2C56" w:rsidP="00BF2CFD">
      <w:pPr>
        <w:pStyle w:val="ListParagraph"/>
        <w:ind w:left="810" w:right="386"/>
        <w:rPr>
          <w:rFonts w:ascii="Arial" w:hAnsi="Arial" w:cs="Arial"/>
          <w:sz w:val="24"/>
          <w:szCs w:val="24"/>
        </w:rPr>
      </w:pPr>
      <w:r>
        <w:rPr>
          <w:rFonts w:ascii="Arial" w:hAnsi="Arial" w:cs="Arial"/>
          <w:sz w:val="24"/>
          <w:szCs w:val="24"/>
        </w:rPr>
        <w:t>Bedford Borough Council</w:t>
      </w:r>
    </w:p>
    <w:p w:rsidR="004C2C56" w:rsidRDefault="004610F1" w:rsidP="00BF2CFD">
      <w:pPr>
        <w:pStyle w:val="ListParagraph"/>
        <w:ind w:left="810" w:right="386"/>
        <w:rPr>
          <w:rFonts w:ascii="Arial" w:hAnsi="Arial" w:cs="Arial"/>
          <w:sz w:val="24"/>
          <w:szCs w:val="24"/>
        </w:rPr>
      </w:pPr>
      <w:r>
        <w:rPr>
          <w:rFonts w:ascii="Arial" w:hAnsi="Arial" w:cs="Arial"/>
          <w:sz w:val="24"/>
          <w:szCs w:val="24"/>
        </w:rPr>
        <w:t>Borough Hall, Cauldwell Street</w:t>
      </w:r>
    </w:p>
    <w:p w:rsidR="004610F1" w:rsidRDefault="004610F1" w:rsidP="00BF2CFD">
      <w:pPr>
        <w:pStyle w:val="ListParagraph"/>
        <w:ind w:left="810" w:right="386"/>
        <w:rPr>
          <w:rFonts w:ascii="Arial" w:hAnsi="Arial" w:cs="Arial"/>
          <w:sz w:val="24"/>
          <w:szCs w:val="24"/>
        </w:rPr>
      </w:pPr>
      <w:r>
        <w:rPr>
          <w:rFonts w:ascii="Arial" w:hAnsi="Arial" w:cs="Arial"/>
          <w:sz w:val="24"/>
          <w:szCs w:val="24"/>
        </w:rPr>
        <w:t>Bedford MK42 9AP</w:t>
      </w:r>
    </w:p>
    <w:p w:rsidR="004610F1" w:rsidRDefault="004610F1" w:rsidP="00BF2CFD">
      <w:pPr>
        <w:pStyle w:val="ListParagraph"/>
        <w:ind w:left="810" w:right="386"/>
        <w:rPr>
          <w:rFonts w:ascii="Arial" w:hAnsi="Arial" w:cs="Arial"/>
          <w:sz w:val="24"/>
          <w:szCs w:val="24"/>
        </w:rPr>
      </w:pPr>
    </w:p>
    <w:p w:rsidR="004610F1" w:rsidRDefault="004610F1" w:rsidP="00BF2CFD">
      <w:pPr>
        <w:pStyle w:val="ListParagraph"/>
        <w:ind w:left="810" w:right="386"/>
        <w:rPr>
          <w:rFonts w:ascii="Arial" w:hAnsi="Arial" w:cs="Arial"/>
          <w:sz w:val="24"/>
          <w:szCs w:val="24"/>
        </w:rPr>
      </w:pPr>
      <w:r>
        <w:rPr>
          <w:rFonts w:ascii="Arial" w:hAnsi="Arial" w:cs="Arial"/>
          <w:sz w:val="24"/>
          <w:szCs w:val="24"/>
        </w:rPr>
        <w:t>You can also appeal on-line, please go to:</w:t>
      </w:r>
    </w:p>
    <w:p w:rsidR="004610F1" w:rsidRDefault="004610F1" w:rsidP="00BF2CFD">
      <w:pPr>
        <w:pStyle w:val="ListParagraph"/>
        <w:ind w:left="810" w:right="386"/>
        <w:rPr>
          <w:rFonts w:ascii="Arial" w:hAnsi="Arial" w:cs="Arial"/>
          <w:sz w:val="24"/>
          <w:szCs w:val="24"/>
        </w:rPr>
      </w:pPr>
    </w:p>
    <w:p w:rsidR="004610F1" w:rsidRDefault="00DC6FC7" w:rsidP="00BF2CFD">
      <w:pPr>
        <w:pStyle w:val="ListParagraph"/>
        <w:ind w:left="810" w:right="386"/>
        <w:rPr>
          <w:rFonts w:ascii="Arial" w:hAnsi="Arial" w:cs="Arial"/>
          <w:sz w:val="24"/>
          <w:szCs w:val="24"/>
        </w:rPr>
      </w:pPr>
      <w:hyperlink r:id="rId9" w:history="1">
        <w:r w:rsidR="004610F1" w:rsidRPr="00792F43">
          <w:rPr>
            <w:rStyle w:val="Hyperlink"/>
            <w:rFonts w:ascii="Arial" w:hAnsi="Arial" w:cs="Arial"/>
            <w:sz w:val="24"/>
            <w:szCs w:val="24"/>
          </w:rPr>
          <w:t>http://www.bedford.gov.uk/education_and_learning/schools_and_collegescadem/school_admission_appeals.aspx</w:t>
        </w:r>
      </w:hyperlink>
    </w:p>
    <w:p w:rsidR="004610F1" w:rsidRDefault="004610F1" w:rsidP="00BF2CFD">
      <w:pPr>
        <w:pStyle w:val="ListParagraph"/>
        <w:ind w:left="810" w:right="386"/>
        <w:rPr>
          <w:rFonts w:ascii="Arial" w:hAnsi="Arial" w:cs="Arial"/>
          <w:sz w:val="24"/>
          <w:szCs w:val="24"/>
        </w:rPr>
      </w:pPr>
    </w:p>
    <w:p w:rsidR="004610F1" w:rsidRPr="004610F1" w:rsidRDefault="004610F1" w:rsidP="00BF2CFD">
      <w:pPr>
        <w:pStyle w:val="ListParagraph"/>
        <w:ind w:left="810" w:right="386"/>
        <w:rPr>
          <w:rFonts w:ascii="Arial" w:hAnsi="Arial" w:cs="Arial"/>
          <w:b/>
          <w:sz w:val="24"/>
          <w:szCs w:val="24"/>
        </w:rPr>
      </w:pPr>
      <w:r w:rsidRPr="004610F1">
        <w:rPr>
          <w:rFonts w:ascii="Arial" w:hAnsi="Arial" w:cs="Arial"/>
          <w:b/>
          <w:sz w:val="24"/>
          <w:szCs w:val="24"/>
        </w:rPr>
        <w:t>If your appeal is received after the deadline your appeal may be heard after others for the same school so please complete your appeal form as soon as possible and within the deadline shown on the appeal form.</w:t>
      </w:r>
    </w:p>
    <w:p w:rsidR="004610F1" w:rsidRDefault="004610F1" w:rsidP="00BF2CFD">
      <w:pPr>
        <w:pStyle w:val="ListParagraph"/>
        <w:ind w:left="810" w:right="386"/>
        <w:rPr>
          <w:rFonts w:ascii="Arial" w:hAnsi="Arial" w:cs="Arial"/>
          <w:sz w:val="24"/>
          <w:szCs w:val="24"/>
        </w:rPr>
      </w:pPr>
    </w:p>
    <w:p w:rsidR="004610F1" w:rsidRDefault="004610F1" w:rsidP="00BF2CFD">
      <w:pPr>
        <w:pStyle w:val="ListParagraph"/>
        <w:ind w:left="810" w:right="386"/>
        <w:rPr>
          <w:rFonts w:ascii="Arial" w:hAnsi="Arial" w:cs="Arial"/>
          <w:sz w:val="24"/>
          <w:szCs w:val="24"/>
        </w:rPr>
      </w:pPr>
      <w:r>
        <w:rPr>
          <w:rFonts w:ascii="Arial" w:hAnsi="Arial" w:cs="Arial"/>
          <w:sz w:val="24"/>
          <w:szCs w:val="24"/>
        </w:rPr>
        <w:t xml:space="preserve">Your appeal will be acknowledged by email (unless no email address is provided) </w:t>
      </w:r>
      <w:r w:rsidR="0031173F">
        <w:rPr>
          <w:rFonts w:ascii="Arial" w:hAnsi="Arial" w:cs="Arial"/>
          <w:sz w:val="24"/>
          <w:szCs w:val="24"/>
        </w:rPr>
        <w:t xml:space="preserve">or letter </w:t>
      </w:r>
      <w:r>
        <w:rPr>
          <w:rFonts w:ascii="Arial" w:hAnsi="Arial" w:cs="Arial"/>
          <w:sz w:val="24"/>
          <w:szCs w:val="24"/>
        </w:rPr>
        <w:t>within one week of it being received.  Please call (01234) 228523 if you have not received an acknowledgement within 2 weeks of sending your appeal.</w:t>
      </w:r>
    </w:p>
    <w:p w:rsidR="004610F1" w:rsidRDefault="004610F1" w:rsidP="00BF2CFD">
      <w:pPr>
        <w:pStyle w:val="ListParagraph"/>
        <w:ind w:left="810" w:right="386"/>
        <w:rPr>
          <w:rFonts w:ascii="Arial" w:hAnsi="Arial" w:cs="Arial"/>
          <w:sz w:val="24"/>
          <w:szCs w:val="24"/>
        </w:rPr>
      </w:pPr>
    </w:p>
    <w:p w:rsidR="004610F1" w:rsidRPr="005B06C3" w:rsidRDefault="004610F1" w:rsidP="004610F1">
      <w:pPr>
        <w:pStyle w:val="ListParagraph"/>
        <w:spacing w:before="240"/>
        <w:ind w:left="810" w:right="386"/>
        <w:rPr>
          <w:rFonts w:ascii="Arial" w:hAnsi="Arial" w:cs="Arial"/>
          <w:b/>
          <w:i/>
          <w:sz w:val="24"/>
          <w:szCs w:val="24"/>
        </w:rPr>
      </w:pPr>
      <w:r w:rsidRPr="005B06C3">
        <w:rPr>
          <w:rFonts w:ascii="Arial" w:hAnsi="Arial" w:cs="Arial"/>
          <w:b/>
          <w:i/>
          <w:sz w:val="24"/>
          <w:szCs w:val="24"/>
        </w:rPr>
        <w:t>Data Protection Act 1998</w:t>
      </w:r>
    </w:p>
    <w:p w:rsidR="004610F1" w:rsidRDefault="004610F1" w:rsidP="00BF2CFD">
      <w:pPr>
        <w:pStyle w:val="ListParagraph"/>
        <w:ind w:left="810" w:right="386"/>
        <w:rPr>
          <w:rFonts w:ascii="Arial" w:hAnsi="Arial" w:cs="Arial"/>
          <w:sz w:val="24"/>
          <w:szCs w:val="24"/>
        </w:rPr>
      </w:pPr>
    </w:p>
    <w:p w:rsidR="004610F1" w:rsidRDefault="004610F1" w:rsidP="00BF2CFD">
      <w:pPr>
        <w:pStyle w:val="ListParagraph"/>
        <w:ind w:left="810" w:right="386"/>
        <w:rPr>
          <w:rFonts w:ascii="Arial" w:hAnsi="Arial" w:cs="Arial"/>
          <w:sz w:val="24"/>
          <w:szCs w:val="24"/>
        </w:rPr>
      </w:pPr>
      <w:r>
        <w:rPr>
          <w:rFonts w:ascii="Arial" w:hAnsi="Arial" w:cs="Arial"/>
          <w:sz w:val="24"/>
          <w:szCs w:val="24"/>
        </w:rPr>
        <w:t>We will hold on file the personal details supplied on the appeal form, or in support of your appeal, in order to process the appeal.</w:t>
      </w:r>
    </w:p>
    <w:p w:rsidR="004610F1" w:rsidRDefault="004610F1" w:rsidP="00BF2CFD">
      <w:pPr>
        <w:pStyle w:val="ListParagraph"/>
        <w:ind w:left="810" w:right="386"/>
        <w:rPr>
          <w:rFonts w:ascii="Arial" w:hAnsi="Arial" w:cs="Arial"/>
          <w:sz w:val="24"/>
          <w:szCs w:val="24"/>
        </w:rPr>
      </w:pPr>
    </w:p>
    <w:p w:rsidR="004610F1" w:rsidRDefault="004610F1" w:rsidP="00BF2CFD">
      <w:pPr>
        <w:pStyle w:val="ListParagraph"/>
        <w:ind w:left="810" w:right="386"/>
        <w:rPr>
          <w:rFonts w:ascii="Arial" w:hAnsi="Arial" w:cs="Arial"/>
          <w:sz w:val="24"/>
          <w:szCs w:val="24"/>
        </w:rPr>
      </w:pPr>
      <w:r>
        <w:rPr>
          <w:rFonts w:ascii="Arial" w:hAnsi="Arial" w:cs="Arial"/>
          <w:sz w:val="24"/>
          <w:szCs w:val="24"/>
        </w:rPr>
        <w:t>We may share these details internally with relevant officers and will also send them to members of the Independent Appeal Panel.</w:t>
      </w:r>
    </w:p>
    <w:p w:rsidR="004610F1" w:rsidRDefault="004610F1" w:rsidP="00BF2CFD">
      <w:pPr>
        <w:pStyle w:val="ListParagraph"/>
        <w:ind w:left="810" w:right="386"/>
        <w:rPr>
          <w:rFonts w:ascii="Arial" w:hAnsi="Arial" w:cs="Arial"/>
          <w:sz w:val="24"/>
          <w:szCs w:val="24"/>
        </w:rPr>
      </w:pPr>
    </w:p>
    <w:p w:rsidR="004610F1" w:rsidRDefault="004610F1" w:rsidP="00BF2CFD">
      <w:pPr>
        <w:pStyle w:val="ListParagraph"/>
        <w:ind w:left="810" w:right="386"/>
        <w:rPr>
          <w:rFonts w:ascii="Arial" w:hAnsi="Arial" w:cs="Arial"/>
          <w:sz w:val="24"/>
          <w:szCs w:val="24"/>
        </w:rPr>
      </w:pPr>
      <w:r>
        <w:rPr>
          <w:rFonts w:ascii="Arial" w:hAnsi="Arial" w:cs="Arial"/>
          <w:sz w:val="24"/>
          <w:szCs w:val="24"/>
        </w:rPr>
        <w:t>We will safegu</w:t>
      </w:r>
      <w:r w:rsidR="00664934">
        <w:rPr>
          <w:rFonts w:ascii="Arial" w:hAnsi="Arial" w:cs="Arial"/>
          <w:sz w:val="24"/>
          <w:szCs w:val="24"/>
        </w:rPr>
        <w:t>ard your details and will not div</w:t>
      </w:r>
      <w:r>
        <w:rPr>
          <w:rFonts w:ascii="Arial" w:hAnsi="Arial" w:cs="Arial"/>
          <w:sz w:val="24"/>
          <w:szCs w:val="24"/>
        </w:rPr>
        <w:t>ulge them to any other individual or organisation for any other purpose.</w:t>
      </w:r>
    </w:p>
    <w:p w:rsidR="004610F1" w:rsidRDefault="004610F1" w:rsidP="00BF2CFD">
      <w:pPr>
        <w:pStyle w:val="ListParagraph"/>
        <w:ind w:left="810" w:right="386"/>
        <w:rPr>
          <w:rFonts w:ascii="Arial" w:hAnsi="Arial" w:cs="Arial"/>
          <w:sz w:val="24"/>
          <w:szCs w:val="24"/>
        </w:rPr>
      </w:pPr>
    </w:p>
    <w:p w:rsidR="004610F1" w:rsidRDefault="004610F1" w:rsidP="004610F1">
      <w:pPr>
        <w:pStyle w:val="ListParagraph"/>
        <w:numPr>
          <w:ilvl w:val="0"/>
          <w:numId w:val="2"/>
        </w:numPr>
        <w:ind w:right="386"/>
        <w:rPr>
          <w:rFonts w:ascii="Arial" w:hAnsi="Arial" w:cs="Arial"/>
          <w:b/>
          <w:sz w:val="28"/>
          <w:szCs w:val="28"/>
        </w:rPr>
      </w:pPr>
      <w:r w:rsidRPr="004610F1">
        <w:rPr>
          <w:rFonts w:ascii="Arial" w:hAnsi="Arial" w:cs="Arial"/>
          <w:b/>
          <w:sz w:val="28"/>
          <w:szCs w:val="28"/>
        </w:rPr>
        <w:t>Getting help at the Appeal</w:t>
      </w:r>
    </w:p>
    <w:p w:rsidR="004610F1" w:rsidRDefault="004610F1" w:rsidP="004610F1">
      <w:pPr>
        <w:pStyle w:val="ListParagraph"/>
        <w:ind w:left="810" w:right="386"/>
        <w:rPr>
          <w:rFonts w:ascii="Arial" w:hAnsi="Arial" w:cs="Arial"/>
          <w:b/>
          <w:sz w:val="28"/>
          <w:szCs w:val="28"/>
        </w:rPr>
      </w:pPr>
    </w:p>
    <w:p w:rsidR="004610F1" w:rsidRDefault="00490B67" w:rsidP="004610F1">
      <w:pPr>
        <w:pStyle w:val="ListParagraph"/>
        <w:ind w:left="810" w:right="386"/>
        <w:rPr>
          <w:rFonts w:ascii="Arial" w:hAnsi="Arial" w:cs="Arial"/>
          <w:sz w:val="24"/>
          <w:szCs w:val="24"/>
        </w:rPr>
      </w:pPr>
      <w:r>
        <w:rPr>
          <w:rFonts w:ascii="Arial" w:hAnsi="Arial" w:cs="Arial"/>
          <w:sz w:val="24"/>
          <w:szCs w:val="24"/>
        </w:rPr>
        <w:t>If you would like a friend, adviser, interpreter or signer to come to the appeal hearing with you for support, they are welcome to attend.</w:t>
      </w:r>
    </w:p>
    <w:p w:rsidR="00490B67" w:rsidRDefault="00490B67" w:rsidP="004610F1">
      <w:pPr>
        <w:pStyle w:val="ListParagraph"/>
        <w:ind w:left="810" w:right="386"/>
        <w:rPr>
          <w:rFonts w:ascii="Arial" w:hAnsi="Arial" w:cs="Arial"/>
          <w:sz w:val="24"/>
          <w:szCs w:val="24"/>
        </w:rPr>
      </w:pPr>
    </w:p>
    <w:p w:rsidR="00490B67" w:rsidRDefault="00490B67" w:rsidP="004610F1">
      <w:pPr>
        <w:pStyle w:val="ListParagraph"/>
        <w:ind w:left="810" w:right="386"/>
        <w:rPr>
          <w:rFonts w:ascii="Arial" w:hAnsi="Arial" w:cs="Arial"/>
          <w:sz w:val="24"/>
          <w:szCs w:val="24"/>
        </w:rPr>
      </w:pPr>
      <w:r>
        <w:rPr>
          <w:rFonts w:ascii="Arial" w:hAnsi="Arial" w:cs="Arial"/>
          <w:sz w:val="24"/>
          <w:szCs w:val="24"/>
        </w:rPr>
        <w:t>If you do not speak or understand English you can ask a friend or relative to help you explain your case at the hearing, or you can ask us to arrange for an interpreter to attend your appeal hearing.  If you need us to book an interpreter for you, please tell us this on the appeal form and specify which language.</w:t>
      </w:r>
      <w:r w:rsidR="0031173F">
        <w:rPr>
          <w:rFonts w:ascii="Arial" w:hAnsi="Arial" w:cs="Arial"/>
          <w:sz w:val="24"/>
          <w:szCs w:val="24"/>
        </w:rPr>
        <w:t xml:space="preserve">  Please be aware though that if an interpreter is booked for you, and you either do not turn up or change your mind about your hearing and the interpreter still comes to the hearing, there is a possibility that you could be charged the interpreter’s costs.</w:t>
      </w:r>
    </w:p>
    <w:p w:rsidR="00490B67" w:rsidRDefault="00490B67" w:rsidP="004610F1">
      <w:pPr>
        <w:pStyle w:val="ListParagraph"/>
        <w:ind w:left="810" w:right="386"/>
        <w:rPr>
          <w:rFonts w:ascii="Arial" w:hAnsi="Arial" w:cs="Arial"/>
          <w:sz w:val="24"/>
          <w:szCs w:val="24"/>
        </w:rPr>
      </w:pPr>
    </w:p>
    <w:p w:rsidR="00490B67" w:rsidRDefault="00490B67" w:rsidP="004610F1">
      <w:pPr>
        <w:pStyle w:val="ListParagraph"/>
        <w:ind w:left="810" w:right="386"/>
        <w:rPr>
          <w:rFonts w:ascii="Arial" w:hAnsi="Arial" w:cs="Arial"/>
          <w:sz w:val="24"/>
          <w:szCs w:val="24"/>
        </w:rPr>
      </w:pPr>
      <w:r>
        <w:rPr>
          <w:rFonts w:ascii="Arial" w:hAnsi="Arial" w:cs="Arial"/>
          <w:sz w:val="24"/>
          <w:szCs w:val="24"/>
        </w:rPr>
        <w:t>If you have any access requirements or disabilities we should be aware of, please tell us in the access or language requirements box of the appeal form.</w:t>
      </w:r>
    </w:p>
    <w:p w:rsidR="00490B67" w:rsidRDefault="00490B67" w:rsidP="004610F1">
      <w:pPr>
        <w:pStyle w:val="ListParagraph"/>
        <w:ind w:left="810" w:right="386"/>
        <w:rPr>
          <w:rFonts w:ascii="Arial" w:hAnsi="Arial" w:cs="Arial"/>
          <w:sz w:val="24"/>
          <w:szCs w:val="24"/>
        </w:rPr>
      </w:pPr>
    </w:p>
    <w:p w:rsidR="00490B67" w:rsidRPr="00490B67" w:rsidRDefault="00490B67" w:rsidP="00490B67">
      <w:pPr>
        <w:pStyle w:val="ListParagraph"/>
        <w:numPr>
          <w:ilvl w:val="0"/>
          <w:numId w:val="2"/>
        </w:numPr>
        <w:ind w:right="386"/>
        <w:rPr>
          <w:rFonts w:ascii="Arial" w:hAnsi="Arial" w:cs="Arial"/>
          <w:b/>
          <w:sz w:val="28"/>
          <w:szCs w:val="28"/>
        </w:rPr>
      </w:pPr>
      <w:r w:rsidRPr="00490B67">
        <w:rPr>
          <w:rFonts w:ascii="Arial" w:hAnsi="Arial" w:cs="Arial"/>
          <w:b/>
          <w:sz w:val="28"/>
          <w:szCs w:val="28"/>
        </w:rPr>
        <w:t>Preparing for the Appeal</w:t>
      </w:r>
    </w:p>
    <w:p w:rsidR="00490B67" w:rsidRDefault="00490B67" w:rsidP="004610F1">
      <w:pPr>
        <w:pStyle w:val="ListParagraph"/>
        <w:ind w:left="810" w:right="386"/>
        <w:rPr>
          <w:rFonts w:ascii="Arial" w:hAnsi="Arial" w:cs="Arial"/>
          <w:sz w:val="24"/>
          <w:szCs w:val="24"/>
        </w:rPr>
      </w:pPr>
    </w:p>
    <w:p w:rsidR="00490B67" w:rsidRDefault="001B6016" w:rsidP="004610F1">
      <w:pPr>
        <w:pStyle w:val="ListParagraph"/>
        <w:ind w:left="810" w:right="386"/>
        <w:rPr>
          <w:rFonts w:ascii="Arial" w:hAnsi="Arial" w:cs="Arial"/>
          <w:sz w:val="24"/>
          <w:szCs w:val="24"/>
        </w:rPr>
      </w:pPr>
      <w:r>
        <w:rPr>
          <w:rFonts w:ascii="Arial" w:hAnsi="Arial" w:cs="Arial"/>
          <w:sz w:val="24"/>
          <w:szCs w:val="24"/>
        </w:rPr>
        <w:t>You need to complete all sections of the appeal form.  If you would like the Appeal Panel to see any supporting evidence you must collect this yourself.  The Clerk to the Appeal Panel will not contact anyone on your behalf and will not accept evidence direct from any third party.  You need to collect the evidence and then send it to the Office of the Clerk to the Appeal Panel as soon as possible.  For example you might want to submit</w:t>
      </w:r>
    </w:p>
    <w:p w:rsidR="001B6016" w:rsidRDefault="001B6016" w:rsidP="004610F1">
      <w:pPr>
        <w:pStyle w:val="ListParagraph"/>
        <w:ind w:left="810" w:right="386"/>
        <w:rPr>
          <w:rFonts w:ascii="Arial" w:hAnsi="Arial" w:cs="Arial"/>
          <w:sz w:val="24"/>
          <w:szCs w:val="24"/>
        </w:rPr>
      </w:pPr>
    </w:p>
    <w:p w:rsidR="001B6016" w:rsidRDefault="001B6016" w:rsidP="001B6016">
      <w:pPr>
        <w:pStyle w:val="ListParagraph"/>
        <w:numPr>
          <w:ilvl w:val="0"/>
          <w:numId w:val="13"/>
        </w:numPr>
        <w:ind w:right="386"/>
        <w:rPr>
          <w:rFonts w:ascii="Arial" w:hAnsi="Arial" w:cs="Arial"/>
          <w:sz w:val="24"/>
          <w:szCs w:val="24"/>
        </w:rPr>
      </w:pPr>
      <w:r>
        <w:rPr>
          <w:rFonts w:ascii="Arial" w:hAnsi="Arial" w:cs="Arial"/>
          <w:sz w:val="24"/>
          <w:szCs w:val="24"/>
        </w:rPr>
        <w:t>Letters from your doctor if your appeal is on medical grounds</w:t>
      </w:r>
    </w:p>
    <w:p w:rsidR="001B6016" w:rsidRDefault="001B6016" w:rsidP="001B6016">
      <w:pPr>
        <w:pStyle w:val="ListParagraph"/>
        <w:numPr>
          <w:ilvl w:val="0"/>
          <w:numId w:val="13"/>
        </w:numPr>
        <w:ind w:right="386"/>
        <w:rPr>
          <w:rFonts w:ascii="Arial" w:hAnsi="Arial" w:cs="Arial"/>
          <w:sz w:val="24"/>
          <w:szCs w:val="24"/>
        </w:rPr>
      </w:pPr>
      <w:r>
        <w:rPr>
          <w:rFonts w:ascii="Arial" w:hAnsi="Arial" w:cs="Arial"/>
          <w:sz w:val="24"/>
          <w:szCs w:val="24"/>
        </w:rPr>
        <w:t>Letters from your priest or faith leader if your appeal is on religious grounds</w:t>
      </w:r>
    </w:p>
    <w:p w:rsidR="006857C6" w:rsidRDefault="006857C6" w:rsidP="006857C6">
      <w:pPr>
        <w:pStyle w:val="ListParagraph"/>
        <w:ind w:left="1530" w:right="386"/>
        <w:rPr>
          <w:rFonts w:ascii="Arial" w:hAnsi="Arial" w:cs="Arial"/>
          <w:sz w:val="24"/>
          <w:szCs w:val="24"/>
        </w:rPr>
      </w:pPr>
    </w:p>
    <w:p w:rsidR="00490B67" w:rsidRPr="001B6016" w:rsidRDefault="001B6016" w:rsidP="00BB536A">
      <w:pPr>
        <w:pStyle w:val="ListParagraph"/>
        <w:numPr>
          <w:ilvl w:val="0"/>
          <w:numId w:val="2"/>
        </w:numPr>
        <w:ind w:right="386"/>
        <w:rPr>
          <w:rFonts w:ascii="Arial" w:hAnsi="Arial" w:cs="Arial"/>
          <w:b/>
          <w:sz w:val="28"/>
          <w:szCs w:val="28"/>
        </w:rPr>
      </w:pPr>
      <w:r w:rsidRPr="001B6016">
        <w:rPr>
          <w:rFonts w:ascii="Arial" w:hAnsi="Arial" w:cs="Arial"/>
          <w:b/>
          <w:sz w:val="28"/>
          <w:szCs w:val="28"/>
        </w:rPr>
        <w:t>When to submit evidence</w:t>
      </w:r>
    </w:p>
    <w:p w:rsidR="001B6016" w:rsidRDefault="001B6016" w:rsidP="001B6016">
      <w:pPr>
        <w:ind w:left="810" w:right="386"/>
        <w:rPr>
          <w:rFonts w:ascii="Arial" w:hAnsi="Arial" w:cs="Arial"/>
          <w:sz w:val="24"/>
          <w:szCs w:val="24"/>
        </w:rPr>
      </w:pPr>
      <w:r>
        <w:rPr>
          <w:rFonts w:ascii="Arial" w:hAnsi="Arial" w:cs="Arial"/>
          <w:sz w:val="24"/>
          <w:szCs w:val="24"/>
        </w:rPr>
        <w:t xml:space="preserve">You should normally submit evidence with your appeal form, however if you have additional evidence, it must be submitted by a deadline which will be included in the letter advising you of the date of your appeal hearing.  If evidence is received after the specified deadline, it will </w:t>
      </w:r>
      <w:r w:rsidR="00664934">
        <w:rPr>
          <w:rFonts w:ascii="Arial" w:hAnsi="Arial" w:cs="Arial"/>
          <w:sz w:val="24"/>
          <w:szCs w:val="24"/>
        </w:rPr>
        <w:t xml:space="preserve">be </w:t>
      </w:r>
      <w:r>
        <w:rPr>
          <w:rFonts w:ascii="Arial" w:hAnsi="Arial" w:cs="Arial"/>
          <w:sz w:val="24"/>
          <w:szCs w:val="24"/>
        </w:rPr>
        <w:t>up to the Appeals Panel to decide whether this information ca</w:t>
      </w:r>
      <w:r w:rsidR="00E26419">
        <w:rPr>
          <w:rFonts w:ascii="Arial" w:hAnsi="Arial" w:cs="Arial"/>
          <w:sz w:val="24"/>
          <w:szCs w:val="24"/>
        </w:rPr>
        <w:t xml:space="preserve">n be included, </w:t>
      </w:r>
      <w:r w:rsidR="00E26419">
        <w:rPr>
          <w:rFonts w:ascii="Arial" w:hAnsi="Arial" w:cs="Arial"/>
          <w:sz w:val="24"/>
          <w:szCs w:val="24"/>
        </w:rPr>
        <w:lastRenderedPageBreak/>
        <w:t>taking into account its significance and whether or not there is a need to adjourn or even postpone the hearing.  Therefore, please send all evidence in as a matter of urgency.  Evidence cannot be submitted after the appeal hearing.</w:t>
      </w:r>
    </w:p>
    <w:p w:rsidR="00E26419" w:rsidRDefault="00E26419" w:rsidP="001B6016">
      <w:pPr>
        <w:ind w:left="810" w:right="386"/>
        <w:rPr>
          <w:rFonts w:ascii="Arial" w:hAnsi="Arial" w:cs="Arial"/>
          <w:sz w:val="24"/>
          <w:szCs w:val="24"/>
        </w:rPr>
      </w:pPr>
      <w:r>
        <w:rPr>
          <w:rFonts w:ascii="Arial" w:hAnsi="Arial" w:cs="Arial"/>
          <w:sz w:val="24"/>
          <w:szCs w:val="24"/>
        </w:rPr>
        <w:t xml:space="preserve">All evidence should be sent to the Office of the Clerk to the Appeal Panel at the address </w:t>
      </w:r>
      <w:r w:rsidR="00BB536A">
        <w:rPr>
          <w:rFonts w:ascii="Arial" w:hAnsi="Arial" w:cs="Arial"/>
          <w:sz w:val="24"/>
          <w:szCs w:val="24"/>
        </w:rPr>
        <w:t xml:space="preserve">shown </w:t>
      </w:r>
      <w:r>
        <w:rPr>
          <w:rFonts w:ascii="Arial" w:hAnsi="Arial" w:cs="Arial"/>
          <w:sz w:val="24"/>
          <w:szCs w:val="24"/>
        </w:rPr>
        <w:t xml:space="preserve">on </w:t>
      </w:r>
      <w:r w:rsidR="00BB536A">
        <w:rPr>
          <w:rFonts w:ascii="Arial" w:hAnsi="Arial" w:cs="Arial"/>
          <w:sz w:val="24"/>
          <w:szCs w:val="24"/>
        </w:rPr>
        <w:t>the appeal form and at the back of this document.</w:t>
      </w:r>
    </w:p>
    <w:p w:rsidR="00E26419" w:rsidRDefault="00BB536A" w:rsidP="001B6016">
      <w:pPr>
        <w:ind w:left="810" w:right="386"/>
        <w:rPr>
          <w:rFonts w:ascii="Arial" w:hAnsi="Arial" w:cs="Arial"/>
          <w:sz w:val="24"/>
          <w:szCs w:val="24"/>
        </w:rPr>
      </w:pPr>
      <w:r>
        <w:rPr>
          <w:rFonts w:ascii="Arial" w:hAnsi="Arial" w:cs="Arial"/>
          <w:sz w:val="24"/>
          <w:szCs w:val="24"/>
        </w:rPr>
        <w:t>At least five working days before the hearing the Clerk will collect all of the evidence received from you and also from the Admission Authority.  This will be copied and copies of all the evidence will be sent to you, the Admission Authority and the Panel Members.</w:t>
      </w:r>
    </w:p>
    <w:p w:rsidR="00BB536A" w:rsidRPr="00BB536A" w:rsidRDefault="00BB536A" w:rsidP="00BB536A">
      <w:pPr>
        <w:pStyle w:val="ListParagraph"/>
        <w:numPr>
          <w:ilvl w:val="0"/>
          <w:numId w:val="2"/>
        </w:numPr>
        <w:ind w:right="386"/>
        <w:rPr>
          <w:rFonts w:ascii="Arial" w:hAnsi="Arial" w:cs="Arial"/>
          <w:b/>
          <w:sz w:val="28"/>
          <w:szCs w:val="28"/>
        </w:rPr>
      </w:pPr>
      <w:r w:rsidRPr="00BB536A">
        <w:rPr>
          <w:rFonts w:ascii="Arial" w:hAnsi="Arial" w:cs="Arial"/>
          <w:b/>
          <w:sz w:val="28"/>
          <w:szCs w:val="28"/>
        </w:rPr>
        <w:t>Details of the appeal hearing</w:t>
      </w:r>
    </w:p>
    <w:p w:rsidR="00BB536A" w:rsidRDefault="00BB536A" w:rsidP="00BB536A">
      <w:pPr>
        <w:ind w:left="810" w:right="386"/>
        <w:rPr>
          <w:rFonts w:ascii="Arial" w:hAnsi="Arial" w:cs="Arial"/>
          <w:sz w:val="24"/>
          <w:szCs w:val="24"/>
        </w:rPr>
      </w:pPr>
      <w:r>
        <w:rPr>
          <w:rFonts w:ascii="Arial" w:hAnsi="Arial" w:cs="Arial"/>
          <w:sz w:val="24"/>
          <w:szCs w:val="24"/>
        </w:rPr>
        <w:t xml:space="preserve">Offer letters for upper and secondary schools will go out on </w:t>
      </w:r>
      <w:r w:rsidR="00B55C65">
        <w:rPr>
          <w:rFonts w:ascii="Arial" w:hAnsi="Arial" w:cs="Arial"/>
          <w:sz w:val="24"/>
          <w:szCs w:val="24"/>
        </w:rPr>
        <w:t>Friday 01 March 2019</w:t>
      </w:r>
      <w:r>
        <w:rPr>
          <w:rFonts w:ascii="Arial" w:hAnsi="Arial" w:cs="Arial"/>
          <w:sz w:val="24"/>
          <w:szCs w:val="24"/>
        </w:rPr>
        <w:t xml:space="preserve">.  The deadline for lodging appeals will be </w:t>
      </w:r>
      <w:r w:rsidR="0031173F">
        <w:rPr>
          <w:rFonts w:ascii="Arial" w:hAnsi="Arial" w:cs="Arial"/>
          <w:sz w:val="24"/>
          <w:szCs w:val="24"/>
        </w:rPr>
        <w:t>Friday 29 March 2019</w:t>
      </w:r>
      <w:r>
        <w:rPr>
          <w:rFonts w:ascii="Arial" w:hAnsi="Arial" w:cs="Arial"/>
          <w:sz w:val="24"/>
          <w:szCs w:val="24"/>
        </w:rPr>
        <w:t xml:space="preserve"> and all upper/secondary appeals have to be heard by </w:t>
      </w:r>
      <w:r w:rsidR="0031173F">
        <w:rPr>
          <w:rFonts w:ascii="Arial" w:hAnsi="Arial" w:cs="Arial"/>
          <w:sz w:val="24"/>
          <w:szCs w:val="24"/>
        </w:rPr>
        <w:t>Tuesday 18 June 2019</w:t>
      </w:r>
      <w:r>
        <w:rPr>
          <w:rFonts w:ascii="Arial" w:hAnsi="Arial" w:cs="Arial"/>
          <w:sz w:val="24"/>
          <w:szCs w:val="24"/>
        </w:rPr>
        <w:t xml:space="preserve">.  For all middle, lower and primary schools, offer letters will go out on </w:t>
      </w:r>
      <w:r w:rsidR="0031173F">
        <w:rPr>
          <w:rFonts w:ascii="Arial" w:hAnsi="Arial" w:cs="Arial"/>
          <w:sz w:val="24"/>
          <w:szCs w:val="24"/>
        </w:rPr>
        <w:t>Tuesday 16 April 2019</w:t>
      </w:r>
      <w:r w:rsidR="001F1C2B">
        <w:rPr>
          <w:rFonts w:ascii="Arial" w:hAnsi="Arial" w:cs="Arial"/>
          <w:sz w:val="24"/>
          <w:szCs w:val="24"/>
        </w:rPr>
        <w:t xml:space="preserve">.  The deadline for lodging appeals will be </w:t>
      </w:r>
      <w:r w:rsidR="0031173F">
        <w:rPr>
          <w:rFonts w:ascii="Arial" w:hAnsi="Arial" w:cs="Arial"/>
          <w:sz w:val="24"/>
          <w:szCs w:val="24"/>
        </w:rPr>
        <w:t>Tuesday 21 May 2019</w:t>
      </w:r>
      <w:r w:rsidR="001F1C2B">
        <w:rPr>
          <w:rFonts w:ascii="Arial" w:hAnsi="Arial" w:cs="Arial"/>
          <w:sz w:val="24"/>
          <w:szCs w:val="24"/>
        </w:rPr>
        <w:t xml:space="preserve"> and these appeals have to be heard by </w:t>
      </w:r>
      <w:r w:rsidR="005C5AB1">
        <w:rPr>
          <w:rFonts w:ascii="Arial" w:hAnsi="Arial" w:cs="Arial"/>
          <w:sz w:val="24"/>
          <w:szCs w:val="24"/>
        </w:rPr>
        <w:t xml:space="preserve">Thursday </w:t>
      </w:r>
      <w:r w:rsidR="0031173F">
        <w:rPr>
          <w:rFonts w:ascii="Arial" w:hAnsi="Arial" w:cs="Arial"/>
          <w:sz w:val="24"/>
          <w:szCs w:val="24"/>
        </w:rPr>
        <w:t>05 September 2019 (we will however aim to hear all appeals before the end of the academic term,</w:t>
      </w:r>
      <w:r w:rsidR="001D634C">
        <w:rPr>
          <w:rFonts w:ascii="Arial" w:hAnsi="Arial" w:cs="Arial"/>
          <w:sz w:val="24"/>
          <w:szCs w:val="24"/>
        </w:rPr>
        <w:t xml:space="preserve"> July 2019</w:t>
      </w:r>
      <w:r w:rsidR="0031173F">
        <w:rPr>
          <w:rFonts w:ascii="Arial" w:hAnsi="Arial" w:cs="Arial"/>
          <w:sz w:val="24"/>
          <w:szCs w:val="24"/>
        </w:rPr>
        <w:t>)</w:t>
      </w:r>
      <w:r w:rsidR="001F1C2B">
        <w:rPr>
          <w:rFonts w:ascii="Arial" w:hAnsi="Arial" w:cs="Arial"/>
          <w:sz w:val="24"/>
          <w:szCs w:val="24"/>
        </w:rPr>
        <w:t xml:space="preserve">.  </w:t>
      </w:r>
    </w:p>
    <w:p w:rsidR="001F1C2B" w:rsidRDefault="001F1C2B" w:rsidP="00BB536A">
      <w:pPr>
        <w:ind w:left="810" w:right="386"/>
        <w:rPr>
          <w:rFonts w:ascii="Arial" w:hAnsi="Arial" w:cs="Arial"/>
          <w:sz w:val="24"/>
          <w:szCs w:val="24"/>
        </w:rPr>
      </w:pPr>
      <w:r>
        <w:rPr>
          <w:rFonts w:ascii="Arial" w:hAnsi="Arial" w:cs="Arial"/>
          <w:sz w:val="24"/>
          <w:szCs w:val="24"/>
        </w:rPr>
        <w:t>If your appeal is received after the deadline it might not be possible to hear your appeal at the same time as the appeals that were received on time.</w:t>
      </w:r>
    </w:p>
    <w:p w:rsidR="00C8652D" w:rsidRPr="00360595" w:rsidRDefault="00C8652D" w:rsidP="00BB536A">
      <w:pPr>
        <w:ind w:left="810" w:right="386"/>
        <w:rPr>
          <w:rFonts w:ascii="Arial" w:hAnsi="Arial" w:cs="Arial"/>
          <w:b/>
          <w:sz w:val="24"/>
          <w:szCs w:val="24"/>
        </w:rPr>
      </w:pPr>
      <w:r w:rsidRPr="00360595">
        <w:rPr>
          <w:rFonts w:ascii="Arial" w:hAnsi="Arial" w:cs="Arial"/>
          <w:b/>
          <w:sz w:val="24"/>
          <w:szCs w:val="24"/>
        </w:rPr>
        <w:t>If you are appealing for a place in-year, your appeal has to be heard within 30 school days of the date that your appeal form has been received.</w:t>
      </w:r>
    </w:p>
    <w:p w:rsidR="001F1C2B" w:rsidRDefault="001F1C2B" w:rsidP="00BB536A">
      <w:pPr>
        <w:ind w:left="810" w:right="386"/>
        <w:rPr>
          <w:rFonts w:ascii="Arial" w:hAnsi="Arial" w:cs="Arial"/>
          <w:sz w:val="24"/>
          <w:szCs w:val="24"/>
        </w:rPr>
      </w:pPr>
      <w:r>
        <w:rPr>
          <w:rFonts w:ascii="Arial" w:hAnsi="Arial" w:cs="Arial"/>
          <w:sz w:val="24"/>
          <w:szCs w:val="24"/>
        </w:rPr>
        <w:t xml:space="preserve">Appeals are heard during the working day.  They are not heard at weekends or in the evenings and </w:t>
      </w:r>
      <w:r w:rsidR="00360595">
        <w:rPr>
          <w:rFonts w:ascii="Arial" w:hAnsi="Arial" w:cs="Arial"/>
          <w:sz w:val="24"/>
          <w:szCs w:val="24"/>
        </w:rPr>
        <w:t>very occasionally</w:t>
      </w:r>
      <w:r>
        <w:rPr>
          <w:rFonts w:ascii="Arial" w:hAnsi="Arial" w:cs="Arial"/>
          <w:sz w:val="24"/>
          <w:szCs w:val="24"/>
        </w:rPr>
        <w:t xml:space="preserve"> during school holidays.  We cannot accommodate your working patterns and you may need to book a day’s leave from work.</w:t>
      </w:r>
      <w:r w:rsidR="006266BC">
        <w:rPr>
          <w:rFonts w:ascii="Arial" w:hAnsi="Arial" w:cs="Arial"/>
          <w:sz w:val="24"/>
          <w:szCs w:val="24"/>
        </w:rPr>
        <w:t xml:space="preserve">  If you know that you cannot attend an appeal</w:t>
      </w:r>
      <w:r w:rsidR="0037656A">
        <w:rPr>
          <w:rFonts w:ascii="Arial" w:hAnsi="Arial" w:cs="Arial"/>
          <w:sz w:val="24"/>
          <w:szCs w:val="24"/>
        </w:rPr>
        <w:t xml:space="preserve"> on certain dates (for example i</w:t>
      </w:r>
      <w:r w:rsidR="006266BC">
        <w:rPr>
          <w:rFonts w:ascii="Arial" w:hAnsi="Arial" w:cs="Arial"/>
          <w:sz w:val="24"/>
          <w:szCs w:val="24"/>
        </w:rPr>
        <w:t xml:space="preserve">f you are on holiday) please tell us on the appeal form.  We will try to avoid hearing your appeal on these dates but </w:t>
      </w:r>
      <w:r w:rsidR="006266BC" w:rsidRPr="006266BC">
        <w:rPr>
          <w:rFonts w:ascii="Arial" w:hAnsi="Arial" w:cs="Arial"/>
          <w:b/>
          <w:sz w:val="24"/>
          <w:szCs w:val="24"/>
        </w:rPr>
        <w:t>may not</w:t>
      </w:r>
      <w:r w:rsidR="006266BC">
        <w:rPr>
          <w:rFonts w:ascii="Arial" w:hAnsi="Arial" w:cs="Arial"/>
          <w:sz w:val="24"/>
          <w:szCs w:val="24"/>
        </w:rPr>
        <w:t xml:space="preserve"> be able to accommodate your request.  Please bear this in mind if you are booking a holiday during the school term.  </w:t>
      </w:r>
    </w:p>
    <w:p w:rsidR="006266BC" w:rsidRDefault="006266BC" w:rsidP="00BB536A">
      <w:pPr>
        <w:ind w:left="810" w:right="386"/>
        <w:rPr>
          <w:rFonts w:ascii="Arial" w:hAnsi="Arial" w:cs="Arial"/>
          <w:sz w:val="24"/>
          <w:szCs w:val="24"/>
        </w:rPr>
      </w:pPr>
      <w:r>
        <w:rPr>
          <w:rFonts w:ascii="Arial" w:hAnsi="Arial" w:cs="Arial"/>
          <w:sz w:val="24"/>
          <w:szCs w:val="24"/>
        </w:rPr>
        <w:t xml:space="preserve">If there is a reason why you cannot </w:t>
      </w:r>
      <w:r w:rsidR="0037656A">
        <w:rPr>
          <w:rFonts w:ascii="Arial" w:hAnsi="Arial" w:cs="Arial"/>
          <w:sz w:val="24"/>
          <w:szCs w:val="24"/>
        </w:rPr>
        <w:t xml:space="preserve">attend </w:t>
      </w:r>
      <w:r>
        <w:rPr>
          <w:rFonts w:ascii="Arial" w:hAnsi="Arial" w:cs="Arial"/>
          <w:sz w:val="24"/>
          <w:szCs w:val="24"/>
        </w:rPr>
        <w:t>the appeal on the date given, please call the Office of the Clerk to the Appeal Panel on (01234) 2285</w:t>
      </w:r>
      <w:r w:rsidR="0037656A">
        <w:rPr>
          <w:rFonts w:ascii="Arial" w:hAnsi="Arial" w:cs="Arial"/>
          <w:sz w:val="24"/>
          <w:szCs w:val="24"/>
        </w:rPr>
        <w:t>23</w:t>
      </w:r>
      <w:r>
        <w:rPr>
          <w:rFonts w:ascii="Arial" w:hAnsi="Arial" w:cs="Arial"/>
          <w:sz w:val="24"/>
          <w:szCs w:val="24"/>
        </w:rPr>
        <w:t xml:space="preserve"> as soon as possible.  If you cannot attend, you can have someone else </w:t>
      </w:r>
      <w:r w:rsidR="00F049FA">
        <w:rPr>
          <w:rFonts w:ascii="Arial" w:hAnsi="Arial" w:cs="Arial"/>
          <w:sz w:val="24"/>
          <w:szCs w:val="24"/>
        </w:rPr>
        <w:lastRenderedPageBreak/>
        <w:t>(i</w:t>
      </w:r>
      <w:r w:rsidR="0037656A">
        <w:rPr>
          <w:rFonts w:ascii="Arial" w:hAnsi="Arial" w:cs="Arial"/>
          <w:sz w:val="24"/>
          <w:szCs w:val="24"/>
        </w:rPr>
        <w:t>.</w:t>
      </w:r>
      <w:r w:rsidR="00F049FA">
        <w:rPr>
          <w:rFonts w:ascii="Arial" w:hAnsi="Arial" w:cs="Arial"/>
          <w:sz w:val="24"/>
          <w:szCs w:val="24"/>
        </w:rPr>
        <w:t>e</w:t>
      </w:r>
      <w:r w:rsidR="0037656A">
        <w:rPr>
          <w:rFonts w:ascii="Arial" w:hAnsi="Arial" w:cs="Arial"/>
          <w:sz w:val="24"/>
          <w:szCs w:val="24"/>
        </w:rPr>
        <w:t>.</w:t>
      </w:r>
      <w:r w:rsidR="00F049FA">
        <w:rPr>
          <w:rFonts w:ascii="Arial" w:hAnsi="Arial" w:cs="Arial"/>
          <w:sz w:val="24"/>
          <w:szCs w:val="24"/>
        </w:rPr>
        <w:t xml:space="preserve">, a friend or relative) </w:t>
      </w:r>
      <w:r>
        <w:rPr>
          <w:rFonts w:ascii="Arial" w:hAnsi="Arial" w:cs="Arial"/>
          <w:sz w:val="24"/>
          <w:szCs w:val="24"/>
        </w:rPr>
        <w:t>attend the hearing on your behalf or you can have the hearing go ahead in your absence.  It is possible for the hearing to be rearranged to another date, but please be advised that you may not get the revised date straight away.</w:t>
      </w:r>
      <w:r w:rsidR="00F049FA">
        <w:rPr>
          <w:rFonts w:ascii="Arial" w:hAnsi="Arial" w:cs="Arial"/>
          <w:sz w:val="24"/>
          <w:szCs w:val="24"/>
        </w:rPr>
        <w:t xml:space="preserve">  </w:t>
      </w:r>
    </w:p>
    <w:p w:rsidR="006266BC" w:rsidRPr="00F049FA" w:rsidRDefault="00F049FA" w:rsidP="00F049FA">
      <w:pPr>
        <w:pStyle w:val="ListParagraph"/>
        <w:numPr>
          <w:ilvl w:val="0"/>
          <w:numId w:val="2"/>
        </w:numPr>
        <w:ind w:right="386"/>
        <w:rPr>
          <w:rFonts w:ascii="Arial" w:hAnsi="Arial" w:cs="Arial"/>
          <w:b/>
          <w:sz w:val="28"/>
          <w:szCs w:val="28"/>
        </w:rPr>
      </w:pPr>
      <w:r w:rsidRPr="00F049FA">
        <w:rPr>
          <w:rFonts w:ascii="Arial" w:hAnsi="Arial" w:cs="Arial"/>
          <w:b/>
          <w:sz w:val="28"/>
          <w:szCs w:val="28"/>
        </w:rPr>
        <w:t>Who are the Appeal Panel Members?</w:t>
      </w:r>
    </w:p>
    <w:p w:rsidR="00F049FA" w:rsidRPr="00F049FA" w:rsidRDefault="00F049FA" w:rsidP="00F049FA">
      <w:pPr>
        <w:ind w:left="810" w:right="386"/>
        <w:rPr>
          <w:rFonts w:ascii="Arial" w:hAnsi="Arial" w:cs="Arial"/>
          <w:sz w:val="24"/>
          <w:szCs w:val="24"/>
        </w:rPr>
      </w:pPr>
      <w:r>
        <w:rPr>
          <w:rFonts w:ascii="Arial" w:hAnsi="Arial" w:cs="Arial"/>
          <w:sz w:val="24"/>
          <w:szCs w:val="24"/>
        </w:rPr>
        <w:t xml:space="preserve">The Panel is made up of three independent panel members.  These people are trained volunteers who are independent of Bedford Borough Council and the schools involved.  At least one member will have some experience of education </w:t>
      </w:r>
      <w:r w:rsidR="0037656A">
        <w:rPr>
          <w:rFonts w:ascii="Arial" w:hAnsi="Arial" w:cs="Arial"/>
          <w:sz w:val="24"/>
          <w:szCs w:val="24"/>
        </w:rPr>
        <w:t xml:space="preserve">(Expert Member - normally </w:t>
      </w:r>
      <w:r w:rsidR="006F575D">
        <w:rPr>
          <w:rFonts w:ascii="Arial" w:hAnsi="Arial" w:cs="Arial"/>
          <w:sz w:val="24"/>
          <w:szCs w:val="24"/>
        </w:rPr>
        <w:t>a teacher, governor or parent) and at least one member will have never been paid to work in education (Lay Member).  One of the Panel Members will chair the appeal hearing.  When the Clerk sends you copies of the evidence you will also be notified of the Panel Members who will hear your case.</w:t>
      </w:r>
    </w:p>
    <w:p w:rsidR="006266BC" w:rsidRPr="006F575D" w:rsidRDefault="006F575D" w:rsidP="00BB536A">
      <w:pPr>
        <w:ind w:left="810" w:right="386"/>
        <w:rPr>
          <w:rFonts w:ascii="Arial" w:hAnsi="Arial" w:cs="Arial"/>
          <w:b/>
          <w:sz w:val="24"/>
          <w:szCs w:val="24"/>
        </w:rPr>
      </w:pPr>
      <w:r w:rsidRPr="006F575D">
        <w:rPr>
          <w:rFonts w:ascii="Arial" w:hAnsi="Arial" w:cs="Arial"/>
          <w:b/>
          <w:sz w:val="24"/>
          <w:szCs w:val="24"/>
        </w:rPr>
        <w:t xml:space="preserve">If you think you know one of the Panel Members who will hear your </w:t>
      </w:r>
      <w:r w:rsidR="000C3FC0">
        <w:rPr>
          <w:rFonts w:ascii="Arial" w:hAnsi="Arial" w:cs="Arial"/>
          <w:b/>
          <w:sz w:val="24"/>
          <w:szCs w:val="24"/>
        </w:rPr>
        <w:t xml:space="preserve">appeal </w:t>
      </w:r>
      <w:r w:rsidRPr="006F575D">
        <w:rPr>
          <w:rFonts w:ascii="Arial" w:hAnsi="Arial" w:cs="Arial"/>
          <w:b/>
          <w:sz w:val="24"/>
          <w:szCs w:val="24"/>
        </w:rPr>
        <w:t>please call (01234) 228523 immediately.</w:t>
      </w:r>
    </w:p>
    <w:p w:rsidR="006F575D" w:rsidRPr="006F575D" w:rsidRDefault="006F575D" w:rsidP="006F575D">
      <w:pPr>
        <w:pStyle w:val="ListParagraph"/>
        <w:numPr>
          <w:ilvl w:val="0"/>
          <w:numId w:val="2"/>
        </w:numPr>
        <w:ind w:right="386"/>
        <w:rPr>
          <w:rFonts w:ascii="Arial" w:hAnsi="Arial" w:cs="Arial"/>
          <w:b/>
          <w:sz w:val="28"/>
          <w:szCs w:val="28"/>
        </w:rPr>
      </w:pPr>
      <w:r w:rsidRPr="006F575D">
        <w:rPr>
          <w:rFonts w:ascii="Arial" w:hAnsi="Arial" w:cs="Arial"/>
          <w:b/>
          <w:sz w:val="28"/>
          <w:szCs w:val="28"/>
        </w:rPr>
        <w:t>Who will be at the appeal hearing?</w:t>
      </w:r>
    </w:p>
    <w:p w:rsidR="001B6016" w:rsidRDefault="006F575D" w:rsidP="006F575D">
      <w:pPr>
        <w:ind w:left="900" w:right="386"/>
        <w:rPr>
          <w:rFonts w:ascii="Arial" w:hAnsi="Arial" w:cs="Arial"/>
          <w:sz w:val="24"/>
          <w:szCs w:val="24"/>
        </w:rPr>
      </w:pPr>
      <w:r>
        <w:rPr>
          <w:rFonts w:ascii="Arial" w:hAnsi="Arial" w:cs="Arial"/>
          <w:sz w:val="24"/>
          <w:szCs w:val="24"/>
        </w:rPr>
        <w:t>The Appeal Panel (three members) will be present; they will listen to both cases.  The Panel will make their decisions later in private with a Cl</w:t>
      </w:r>
      <w:r w:rsidR="008C0A9C">
        <w:rPr>
          <w:rFonts w:ascii="Arial" w:hAnsi="Arial" w:cs="Arial"/>
          <w:sz w:val="24"/>
          <w:szCs w:val="24"/>
        </w:rPr>
        <w:t>erk to advise them.</w:t>
      </w:r>
    </w:p>
    <w:p w:rsidR="008C0A9C" w:rsidRDefault="008C0A9C" w:rsidP="006F575D">
      <w:pPr>
        <w:ind w:left="900" w:right="386"/>
        <w:rPr>
          <w:rFonts w:ascii="Arial" w:hAnsi="Arial" w:cs="Arial"/>
          <w:sz w:val="24"/>
          <w:szCs w:val="24"/>
        </w:rPr>
      </w:pPr>
      <w:r>
        <w:rPr>
          <w:rFonts w:ascii="Arial" w:hAnsi="Arial" w:cs="Arial"/>
          <w:sz w:val="24"/>
          <w:szCs w:val="24"/>
        </w:rPr>
        <w:t>The Clerk is independent of the Admission Authority but is appointed by the Borough Council.  The Clerk is responsible for making sure that the correct procedures are followed and that the appeal hearing is fair.  The Clerk does not take part in the decision making process.</w:t>
      </w:r>
    </w:p>
    <w:p w:rsidR="008C0A9C" w:rsidRDefault="008C0A9C" w:rsidP="006F575D">
      <w:pPr>
        <w:ind w:left="900" w:right="386"/>
        <w:rPr>
          <w:rFonts w:ascii="Arial" w:hAnsi="Arial" w:cs="Arial"/>
          <w:sz w:val="24"/>
          <w:szCs w:val="24"/>
        </w:rPr>
      </w:pPr>
      <w:r>
        <w:rPr>
          <w:rFonts w:ascii="Arial" w:hAnsi="Arial" w:cs="Arial"/>
          <w:sz w:val="24"/>
          <w:szCs w:val="24"/>
        </w:rPr>
        <w:t xml:space="preserve">The Admission Authority will send a presenting officer to </w:t>
      </w:r>
      <w:r w:rsidR="0057601C">
        <w:rPr>
          <w:rFonts w:ascii="Arial" w:hAnsi="Arial" w:cs="Arial"/>
          <w:sz w:val="24"/>
          <w:szCs w:val="24"/>
        </w:rPr>
        <w:t>explain their case and to answer any questions that you or the Panel have.  If the school is a community or voluntary controlled school the presenting officer will be an officer of the Local Authority, if the school is a foundation or voluntary aided school the Governing Body will send someone to the appeal.  For academies, the Academy Trust will send a representative.</w:t>
      </w:r>
    </w:p>
    <w:p w:rsidR="007C0C98" w:rsidRDefault="00155A7A" w:rsidP="006F575D">
      <w:pPr>
        <w:ind w:left="900" w:right="386"/>
        <w:rPr>
          <w:rFonts w:ascii="Arial" w:hAnsi="Arial" w:cs="Arial"/>
          <w:sz w:val="24"/>
          <w:szCs w:val="24"/>
        </w:rPr>
      </w:pPr>
      <w:r>
        <w:rPr>
          <w:rFonts w:ascii="Arial" w:hAnsi="Arial" w:cs="Arial"/>
          <w:sz w:val="24"/>
          <w:szCs w:val="24"/>
        </w:rPr>
        <w:t xml:space="preserve">You should attend the appeal if at all possible.  You can attend with a friend or relative to support you or you can ask someone to go the hearing on your behalf.  Remember that if you do not attend </w:t>
      </w:r>
      <w:r w:rsidR="008E6BFB">
        <w:rPr>
          <w:rFonts w:ascii="Arial" w:hAnsi="Arial" w:cs="Arial"/>
          <w:sz w:val="24"/>
          <w:szCs w:val="24"/>
        </w:rPr>
        <w:t xml:space="preserve">the hearing or send someone to attend on your behalf, the hearing will go ahead in your absence and the Panel will make their decision based on the written evidence that you have submitted.  </w:t>
      </w:r>
    </w:p>
    <w:p w:rsidR="004610F1" w:rsidRDefault="007C0C98" w:rsidP="007C0C98">
      <w:pPr>
        <w:ind w:left="900" w:right="386"/>
        <w:rPr>
          <w:rFonts w:ascii="Arial" w:hAnsi="Arial" w:cs="Arial"/>
          <w:b/>
          <w:sz w:val="24"/>
          <w:szCs w:val="24"/>
        </w:rPr>
      </w:pPr>
      <w:r>
        <w:rPr>
          <w:rFonts w:ascii="Arial" w:hAnsi="Arial" w:cs="Arial"/>
          <w:sz w:val="24"/>
          <w:szCs w:val="24"/>
        </w:rPr>
        <w:t xml:space="preserve">The appeal is designed for the parent to put their case forward as it is the parent who has the right of appeal for the school of their preference </w:t>
      </w:r>
      <w:r>
        <w:rPr>
          <w:rFonts w:ascii="Arial" w:hAnsi="Arial" w:cs="Arial"/>
          <w:sz w:val="24"/>
          <w:szCs w:val="24"/>
        </w:rPr>
        <w:lastRenderedPageBreak/>
        <w:t>on behalf of their child.  There are no child care facilities at Borough Hall and it is not suitable for children to be cared for whilst the heari</w:t>
      </w:r>
      <w:r w:rsidR="0037656A">
        <w:rPr>
          <w:rFonts w:ascii="Arial" w:hAnsi="Arial" w:cs="Arial"/>
          <w:sz w:val="24"/>
          <w:szCs w:val="24"/>
        </w:rPr>
        <w:t>ng takes place.  Parents must mak</w:t>
      </w:r>
      <w:r>
        <w:rPr>
          <w:rFonts w:ascii="Arial" w:hAnsi="Arial" w:cs="Arial"/>
          <w:sz w:val="24"/>
          <w:szCs w:val="24"/>
        </w:rPr>
        <w:t xml:space="preserve">e alternative arrangements for babies and children to be looked after.  </w:t>
      </w:r>
      <w:r w:rsidRPr="007C0C98">
        <w:rPr>
          <w:rFonts w:ascii="Arial" w:hAnsi="Arial" w:cs="Arial"/>
          <w:b/>
          <w:sz w:val="24"/>
          <w:szCs w:val="24"/>
        </w:rPr>
        <w:t>Please do not bring your child or any other child to the appeal hearing.</w:t>
      </w:r>
    </w:p>
    <w:p w:rsidR="007C0C98" w:rsidRDefault="007C0C98" w:rsidP="007C0C98">
      <w:pPr>
        <w:ind w:left="900" w:right="386"/>
        <w:rPr>
          <w:rFonts w:ascii="Arial" w:hAnsi="Arial" w:cs="Arial"/>
          <w:sz w:val="24"/>
          <w:szCs w:val="24"/>
        </w:rPr>
      </w:pPr>
      <w:r>
        <w:rPr>
          <w:rFonts w:ascii="Arial" w:hAnsi="Arial" w:cs="Arial"/>
          <w:sz w:val="24"/>
          <w:szCs w:val="24"/>
        </w:rPr>
        <w:t>Legal representation is rarely needed; if you would like to bring a legal representative to the hearing please let the Office of the Clerk immediately.</w:t>
      </w:r>
    </w:p>
    <w:p w:rsidR="007C0C98" w:rsidRPr="007C0C98" w:rsidRDefault="007C0C98" w:rsidP="007C0C98">
      <w:pPr>
        <w:pStyle w:val="ListParagraph"/>
        <w:numPr>
          <w:ilvl w:val="0"/>
          <w:numId w:val="2"/>
        </w:numPr>
        <w:ind w:right="386"/>
        <w:rPr>
          <w:rFonts w:ascii="Arial" w:hAnsi="Arial" w:cs="Arial"/>
          <w:b/>
          <w:sz w:val="28"/>
          <w:szCs w:val="28"/>
        </w:rPr>
      </w:pPr>
      <w:r w:rsidRPr="007C0C98">
        <w:rPr>
          <w:rFonts w:ascii="Arial" w:hAnsi="Arial" w:cs="Arial"/>
          <w:b/>
          <w:sz w:val="28"/>
          <w:szCs w:val="28"/>
        </w:rPr>
        <w:t>Will my appeal be heard in private?</w:t>
      </w:r>
    </w:p>
    <w:p w:rsidR="007C0C98" w:rsidRDefault="007C0C98" w:rsidP="007C0C98">
      <w:pPr>
        <w:pStyle w:val="ListParagraph"/>
        <w:ind w:left="810" w:right="386"/>
        <w:rPr>
          <w:rFonts w:ascii="Arial" w:hAnsi="Arial" w:cs="Arial"/>
          <w:sz w:val="24"/>
          <w:szCs w:val="24"/>
        </w:rPr>
      </w:pPr>
    </w:p>
    <w:p w:rsidR="007C0C98" w:rsidRDefault="007C0C98" w:rsidP="007C0C98">
      <w:pPr>
        <w:pStyle w:val="ListParagraph"/>
        <w:ind w:left="810" w:right="386"/>
        <w:rPr>
          <w:rFonts w:ascii="Arial" w:hAnsi="Arial" w:cs="Arial"/>
          <w:sz w:val="24"/>
          <w:szCs w:val="24"/>
        </w:rPr>
      </w:pPr>
      <w:r>
        <w:rPr>
          <w:rFonts w:ascii="Arial" w:hAnsi="Arial" w:cs="Arial"/>
          <w:sz w:val="24"/>
          <w:szCs w:val="24"/>
        </w:rPr>
        <w:t>Yes, but there are occasions when people observe appeals as part of their training as clerks, Panel Members or presenting officers.  The Clerk will inform you before the start of your hearing if this is to be the case, so if you are not happy for an observer to be present, please inform the Clerk.</w:t>
      </w:r>
    </w:p>
    <w:p w:rsidR="007C0C98" w:rsidRDefault="007C0C98" w:rsidP="007C0C98">
      <w:pPr>
        <w:pStyle w:val="ListParagraph"/>
        <w:ind w:left="810" w:right="386"/>
        <w:rPr>
          <w:rFonts w:ascii="Arial" w:hAnsi="Arial" w:cs="Arial"/>
          <w:sz w:val="24"/>
          <w:szCs w:val="24"/>
        </w:rPr>
      </w:pPr>
    </w:p>
    <w:p w:rsidR="007C0C98" w:rsidRDefault="007C0C98" w:rsidP="007C0C98">
      <w:pPr>
        <w:pStyle w:val="ListParagraph"/>
        <w:ind w:left="810" w:right="386"/>
        <w:rPr>
          <w:rFonts w:ascii="Arial" w:hAnsi="Arial" w:cs="Arial"/>
          <w:sz w:val="24"/>
          <w:szCs w:val="24"/>
        </w:rPr>
      </w:pPr>
      <w:r>
        <w:rPr>
          <w:rFonts w:ascii="Arial" w:hAnsi="Arial" w:cs="Arial"/>
          <w:sz w:val="24"/>
          <w:szCs w:val="24"/>
        </w:rPr>
        <w:t xml:space="preserve">Appeals are normally heard in private.  However, when there </w:t>
      </w:r>
      <w:r w:rsidR="00D31856">
        <w:rPr>
          <w:rFonts w:ascii="Arial" w:hAnsi="Arial" w:cs="Arial"/>
          <w:sz w:val="24"/>
          <w:szCs w:val="24"/>
        </w:rPr>
        <w:t>are</w:t>
      </w:r>
      <w:r>
        <w:rPr>
          <w:rFonts w:ascii="Arial" w:hAnsi="Arial" w:cs="Arial"/>
          <w:sz w:val="24"/>
          <w:szCs w:val="24"/>
        </w:rPr>
        <w:t xml:space="preserve"> a high number of appeals for one school</w:t>
      </w:r>
      <w:r w:rsidR="00A845EC">
        <w:rPr>
          <w:rFonts w:ascii="Arial" w:hAnsi="Arial" w:cs="Arial"/>
          <w:sz w:val="24"/>
          <w:szCs w:val="24"/>
        </w:rPr>
        <w:t>, the appeals will be heard in two stages.  All parents appealing for a place at the school are invited to the first stage</w:t>
      </w:r>
      <w:r w:rsidR="00C54DFA">
        <w:rPr>
          <w:rFonts w:ascii="Arial" w:hAnsi="Arial" w:cs="Arial"/>
          <w:sz w:val="24"/>
          <w:szCs w:val="24"/>
        </w:rPr>
        <w:t>, a “grouped hearing”, to hear the case for the Admission Authority and ask any questions they may have about the school case only.  Parents will then be given a time to return for their “individual hearing” where the Appeal Panel and presenting officer will hear the parent’s reasons for appealing.  No other parents will be present at your individual hearing.  Please be aware that the two hearings might not be on the same day.</w:t>
      </w:r>
    </w:p>
    <w:p w:rsidR="00C54DFA" w:rsidRDefault="00C54DFA" w:rsidP="007C0C98">
      <w:pPr>
        <w:pStyle w:val="ListParagraph"/>
        <w:ind w:left="810" w:right="386"/>
        <w:rPr>
          <w:rFonts w:ascii="Arial" w:hAnsi="Arial" w:cs="Arial"/>
          <w:sz w:val="24"/>
          <w:szCs w:val="24"/>
        </w:rPr>
      </w:pPr>
    </w:p>
    <w:p w:rsidR="00C54DFA" w:rsidRDefault="00C54DFA" w:rsidP="007C0C98">
      <w:pPr>
        <w:pStyle w:val="ListParagraph"/>
        <w:ind w:left="810" w:right="386"/>
        <w:rPr>
          <w:rFonts w:ascii="Arial" w:hAnsi="Arial" w:cs="Arial"/>
          <w:sz w:val="24"/>
          <w:szCs w:val="24"/>
        </w:rPr>
      </w:pPr>
      <w:r>
        <w:rPr>
          <w:rFonts w:ascii="Arial" w:hAnsi="Arial" w:cs="Arial"/>
          <w:sz w:val="24"/>
          <w:szCs w:val="24"/>
        </w:rPr>
        <w:t>When you are notified of the date and time for your appeal hearing, you will also be told which arrangements apply to your appeal.</w:t>
      </w:r>
    </w:p>
    <w:p w:rsidR="00C54DFA" w:rsidRDefault="00C54DFA" w:rsidP="007C0C98">
      <w:pPr>
        <w:pStyle w:val="ListParagraph"/>
        <w:ind w:left="810" w:right="386"/>
        <w:rPr>
          <w:rFonts w:ascii="Arial" w:hAnsi="Arial" w:cs="Arial"/>
          <w:sz w:val="24"/>
          <w:szCs w:val="24"/>
        </w:rPr>
      </w:pPr>
    </w:p>
    <w:p w:rsidR="00C54DFA" w:rsidRPr="00C54DFA" w:rsidRDefault="00C54DFA" w:rsidP="0037656A">
      <w:pPr>
        <w:pStyle w:val="ListParagraph"/>
        <w:numPr>
          <w:ilvl w:val="0"/>
          <w:numId w:val="2"/>
        </w:numPr>
        <w:ind w:right="386"/>
        <w:rPr>
          <w:rFonts w:ascii="Arial" w:hAnsi="Arial" w:cs="Arial"/>
          <w:b/>
          <w:sz w:val="28"/>
          <w:szCs w:val="28"/>
        </w:rPr>
      </w:pPr>
      <w:r w:rsidRPr="00C54DFA">
        <w:rPr>
          <w:rFonts w:ascii="Arial" w:hAnsi="Arial" w:cs="Arial"/>
          <w:b/>
          <w:sz w:val="28"/>
          <w:szCs w:val="28"/>
        </w:rPr>
        <w:t>What will the procedure be?</w:t>
      </w:r>
    </w:p>
    <w:p w:rsidR="00C54DFA" w:rsidRDefault="00C54DFA" w:rsidP="00C54DFA">
      <w:pPr>
        <w:ind w:left="810" w:right="386"/>
        <w:rPr>
          <w:rFonts w:ascii="Arial" w:hAnsi="Arial" w:cs="Arial"/>
          <w:sz w:val="24"/>
          <w:szCs w:val="24"/>
        </w:rPr>
      </w:pPr>
      <w:r>
        <w:rPr>
          <w:rFonts w:ascii="Arial" w:hAnsi="Arial" w:cs="Arial"/>
          <w:sz w:val="24"/>
          <w:szCs w:val="24"/>
        </w:rPr>
        <w:t xml:space="preserve">The Appeal Panel will decide how it would like to conduct the appeals; </w:t>
      </w:r>
      <w:r w:rsidR="007771D4">
        <w:rPr>
          <w:rFonts w:ascii="Arial" w:hAnsi="Arial" w:cs="Arial"/>
          <w:sz w:val="24"/>
          <w:szCs w:val="24"/>
        </w:rPr>
        <w:t>normally it follows in this order:</w:t>
      </w:r>
    </w:p>
    <w:p w:rsidR="007771D4" w:rsidRDefault="00994D1A" w:rsidP="00994D1A">
      <w:pPr>
        <w:pStyle w:val="ListParagraph"/>
        <w:numPr>
          <w:ilvl w:val="0"/>
          <w:numId w:val="15"/>
        </w:numPr>
        <w:ind w:right="386"/>
        <w:rPr>
          <w:rFonts w:ascii="Arial" w:hAnsi="Arial" w:cs="Arial"/>
          <w:sz w:val="24"/>
          <w:szCs w:val="24"/>
        </w:rPr>
      </w:pPr>
      <w:r>
        <w:rPr>
          <w:rFonts w:ascii="Arial" w:hAnsi="Arial" w:cs="Arial"/>
          <w:sz w:val="24"/>
          <w:szCs w:val="24"/>
        </w:rPr>
        <w:t>The presenting officer will be invited to explain their case (that is, why they have not been able to offer your child a place)</w:t>
      </w:r>
    </w:p>
    <w:p w:rsidR="00994D1A" w:rsidRDefault="00994D1A" w:rsidP="00994D1A">
      <w:pPr>
        <w:pStyle w:val="ListParagraph"/>
        <w:numPr>
          <w:ilvl w:val="0"/>
          <w:numId w:val="15"/>
        </w:numPr>
        <w:ind w:right="386"/>
        <w:rPr>
          <w:rFonts w:ascii="Arial" w:hAnsi="Arial" w:cs="Arial"/>
          <w:sz w:val="24"/>
          <w:szCs w:val="24"/>
        </w:rPr>
      </w:pPr>
      <w:r>
        <w:rPr>
          <w:rFonts w:ascii="Arial" w:hAnsi="Arial" w:cs="Arial"/>
          <w:sz w:val="24"/>
          <w:szCs w:val="24"/>
        </w:rPr>
        <w:t>You and the Panel can ask questions about the presenting officer’s case</w:t>
      </w:r>
    </w:p>
    <w:p w:rsidR="00994D1A" w:rsidRDefault="00994D1A" w:rsidP="00994D1A">
      <w:pPr>
        <w:pStyle w:val="ListParagraph"/>
        <w:numPr>
          <w:ilvl w:val="0"/>
          <w:numId w:val="15"/>
        </w:numPr>
        <w:ind w:right="386"/>
        <w:rPr>
          <w:rFonts w:ascii="Arial" w:hAnsi="Arial" w:cs="Arial"/>
          <w:sz w:val="24"/>
          <w:szCs w:val="24"/>
        </w:rPr>
      </w:pPr>
      <w:r>
        <w:rPr>
          <w:rFonts w:ascii="Arial" w:hAnsi="Arial" w:cs="Arial"/>
          <w:sz w:val="24"/>
          <w:szCs w:val="24"/>
        </w:rPr>
        <w:t>You will be invited to explain your case (that is, why you are appealing and why you would like your child to go to this school)</w:t>
      </w:r>
    </w:p>
    <w:p w:rsidR="00994D1A" w:rsidRDefault="00994D1A" w:rsidP="00994D1A">
      <w:pPr>
        <w:pStyle w:val="ListParagraph"/>
        <w:numPr>
          <w:ilvl w:val="0"/>
          <w:numId w:val="15"/>
        </w:numPr>
        <w:ind w:right="386"/>
        <w:rPr>
          <w:rFonts w:ascii="Arial" w:hAnsi="Arial" w:cs="Arial"/>
          <w:sz w:val="24"/>
          <w:szCs w:val="24"/>
        </w:rPr>
      </w:pPr>
      <w:r>
        <w:rPr>
          <w:rFonts w:ascii="Arial" w:hAnsi="Arial" w:cs="Arial"/>
          <w:sz w:val="24"/>
          <w:szCs w:val="24"/>
        </w:rPr>
        <w:t>The presenting officer and Panel will ask you questions about your case</w:t>
      </w:r>
    </w:p>
    <w:p w:rsidR="00994D1A" w:rsidRDefault="00994D1A" w:rsidP="00994D1A">
      <w:pPr>
        <w:pStyle w:val="ListParagraph"/>
        <w:numPr>
          <w:ilvl w:val="0"/>
          <w:numId w:val="15"/>
        </w:numPr>
        <w:ind w:right="386"/>
        <w:rPr>
          <w:rFonts w:ascii="Arial" w:hAnsi="Arial" w:cs="Arial"/>
          <w:sz w:val="24"/>
          <w:szCs w:val="24"/>
        </w:rPr>
      </w:pPr>
      <w:r>
        <w:rPr>
          <w:rFonts w:ascii="Arial" w:hAnsi="Arial" w:cs="Arial"/>
          <w:sz w:val="24"/>
          <w:szCs w:val="24"/>
        </w:rPr>
        <w:lastRenderedPageBreak/>
        <w:t>The presenting officer will sum up their case (they cannot mention any new evidence or points)</w:t>
      </w:r>
    </w:p>
    <w:p w:rsidR="00994D1A" w:rsidRPr="00994D1A" w:rsidRDefault="00994D1A" w:rsidP="00994D1A">
      <w:pPr>
        <w:pStyle w:val="ListParagraph"/>
        <w:numPr>
          <w:ilvl w:val="0"/>
          <w:numId w:val="15"/>
        </w:numPr>
        <w:ind w:right="386"/>
        <w:rPr>
          <w:rFonts w:ascii="Arial" w:hAnsi="Arial" w:cs="Arial"/>
          <w:sz w:val="24"/>
          <w:szCs w:val="24"/>
        </w:rPr>
      </w:pPr>
      <w:r>
        <w:rPr>
          <w:rFonts w:ascii="Arial" w:hAnsi="Arial" w:cs="Arial"/>
          <w:sz w:val="24"/>
          <w:szCs w:val="24"/>
        </w:rPr>
        <w:t>You will sum up your case (you cannot mention any new evidence or points).</w:t>
      </w:r>
    </w:p>
    <w:p w:rsidR="00C54DFA" w:rsidRDefault="00994D1A" w:rsidP="00994D1A">
      <w:pPr>
        <w:ind w:left="810" w:right="386"/>
        <w:rPr>
          <w:rFonts w:ascii="Arial" w:hAnsi="Arial" w:cs="Arial"/>
          <w:sz w:val="24"/>
          <w:szCs w:val="24"/>
        </w:rPr>
      </w:pPr>
      <w:r>
        <w:rPr>
          <w:rFonts w:ascii="Arial" w:hAnsi="Arial" w:cs="Arial"/>
          <w:sz w:val="24"/>
          <w:szCs w:val="24"/>
        </w:rPr>
        <w:t>If there have been a high number of appeals for the school, points one and two will be carried out in a “grouped hearing” with all of the other parents present.  You will not be asked to discuss your individual reasons for appealing with other parents present.</w:t>
      </w:r>
    </w:p>
    <w:p w:rsidR="00994D1A" w:rsidRDefault="00994D1A" w:rsidP="00994D1A">
      <w:pPr>
        <w:ind w:left="810" w:right="386"/>
        <w:rPr>
          <w:rFonts w:ascii="Arial" w:hAnsi="Arial" w:cs="Arial"/>
          <w:sz w:val="24"/>
          <w:szCs w:val="24"/>
        </w:rPr>
      </w:pPr>
      <w:r>
        <w:rPr>
          <w:rFonts w:ascii="Arial" w:hAnsi="Arial" w:cs="Arial"/>
          <w:sz w:val="24"/>
          <w:szCs w:val="24"/>
        </w:rPr>
        <w:t xml:space="preserve">The Panel will try to keep the appeal hearing as informal as possible but it needs to ensure that both parties have a fair chance to explain their case and that the hearing is fair.  Due to time constraints there is no facility for parents </w:t>
      </w:r>
      <w:r w:rsidR="009B114A">
        <w:rPr>
          <w:rFonts w:ascii="Arial" w:hAnsi="Arial" w:cs="Arial"/>
          <w:sz w:val="24"/>
          <w:szCs w:val="24"/>
        </w:rPr>
        <w:t>to make a Power Point presentation or show videos</w:t>
      </w:r>
      <w:r w:rsidR="000C3FC0">
        <w:rPr>
          <w:rFonts w:ascii="Arial" w:hAnsi="Arial" w:cs="Arial"/>
          <w:sz w:val="24"/>
          <w:szCs w:val="24"/>
        </w:rPr>
        <w:t xml:space="preserve"> (including on mobile phones)</w:t>
      </w:r>
      <w:r w:rsidR="009B114A">
        <w:rPr>
          <w:rFonts w:ascii="Arial" w:hAnsi="Arial" w:cs="Arial"/>
          <w:sz w:val="24"/>
          <w:szCs w:val="24"/>
        </w:rPr>
        <w:t>/</w:t>
      </w:r>
      <w:r w:rsidR="00447718">
        <w:rPr>
          <w:rFonts w:ascii="Arial" w:hAnsi="Arial" w:cs="Arial"/>
          <w:sz w:val="24"/>
          <w:szCs w:val="24"/>
        </w:rPr>
        <w:t>DVDs during their hearing.</w:t>
      </w:r>
    </w:p>
    <w:p w:rsidR="00447718" w:rsidRPr="00447718" w:rsidRDefault="00447718" w:rsidP="00447718">
      <w:pPr>
        <w:pStyle w:val="ListParagraph"/>
        <w:numPr>
          <w:ilvl w:val="0"/>
          <w:numId w:val="2"/>
        </w:numPr>
        <w:ind w:right="386"/>
        <w:rPr>
          <w:rFonts w:ascii="Arial" w:hAnsi="Arial" w:cs="Arial"/>
          <w:b/>
          <w:sz w:val="28"/>
          <w:szCs w:val="28"/>
        </w:rPr>
      </w:pPr>
      <w:r w:rsidRPr="00447718">
        <w:rPr>
          <w:rFonts w:ascii="Arial" w:hAnsi="Arial" w:cs="Arial"/>
          <w:b/>
          <w:sz w:val="28"/>
          <w:szCs w:val="28"/>
        </w:rPr>
        <w:t>How wil</w:t>
      </w:r>
      <w:r w:rsidR="0037656A">
        <w:rPr>
          <w:rFonts w:ascii="Arial" w:hAnsi="Arial" w:cs="Arial"/>
          <w:b/>
          <w:sz w:val="28"/>
          <w:szCs w:val="28"/>
        </w:rPr>
        <w:t>l the Panel make their decision?</w:t>
      </w:r>
    </w:p>
    <w:p w:rsidR="00447718" w:rsidRDefault="00447718" w:rsidP="00447718">
      <w:pPr>
        <w:ind w:left="720" w:right="386"/>
        <w:rPr>
          <w:rFonts w:ascii="Arial" w:hAnsi="Arial" w:cs="Arial"/>
          <w:sz w:val="24"/>
          <w:szCs w:val="24"/>
        </w:rPr>
      </w:pPr>
      <w:r>
        <w:rPr>
          <w:rFonts w:ascii="Arial" w:hAnsi="Arial" w:cs="Arial"/>
          <w:sz w:val="24"/>
          <w:szCs w:val="24"/>
        </w:rPr>
        <w:t>The Panel will make their decisions after they have heard all of the appeals for the same school.  Where appeals for the same school are heard over two or more days, decisions are not made until after the last appeal is heard.  In most situations, however, decisions are made at the end of each session of appeals.  No parents will be present and the presenting officer will not be present when they make their decision.  The Clerk will be present to record the decision and provide legal advice.</w:t>
      </w:r>
    </w:p>
    <w:p w:rsidR="00447718" w:rsidRDefault="00447718" w:rsidP="00447718">
      <w:pPr>
        <w:ind w:left="720" w:right="386"/>
        <w:rPr>
          <w:rFonts w:ascii="Arial" w:hAnsi="Arial" w:cs="Arial"/>
          <w:sz w:val="24"/>
          <w:szCs w:val="24"/>
        </w:rPr>
      </w:pPr>
      <w:r>
        <w:rPr>
          <w:rFonts w:ascii="Arial" w:hAnsi="Arial" w:cs="Arial"/>
          <w:sz w:val="24"/>
          <w:szCs w:val="24"/>
        </w:rPr>
        <w:t>The normal procedure for making decisions is explained below (if you are appealing for a child who is 7 years old or younger, please also read the Infant Class Size section carefully).</w:t>
      </w:r>
    </w:p>
    <w:p w:rsidR="00447718" w:rsidRDefault="00447718" w:rsidP="00447718">
      <w:pPr>
        <w:ind w:left="720" w:right="386"/>
        <w:rPr>
          <w:rFonts w:ascii="Arial" w:hAnsi="Arial" w:cs="Arial"/>
          <w:sz w:val="24"/>
          <w:szCs w:val="24"/>
        </w:rPr>
      </w:pPr>
      <w:r>
        <w:rPr>
          <w:rFonts w:ascii="Arial" w:hAnsi="Arial" w:cs="Arial"/>
          <w:sz w:val="24"/>
          <w:szCs w:val="24"/>
        </w:rPr>
        <w:t>The Panel will either uphold your appeal (and you will be able to send your child to the school) or they will dismiss the appeal (and you will not be offered a place at the school).</w:t>
      </w:r>
    </w:p>
    <w:p w:rsidR="00447718" w:rsidRDefault="00447718" w:rsidP="00447718">
      <w:pPr>
        <w:ind w:left="720" w:right="386"/>
        <w:rPr>
          <w:rFonts w:ascii="Arial" w:hAnsi="Arial" w:cs="Arial"/>
          <w:sz w:val="24"/>
          <w:szCs w:val="24"/>
        </w:rPr>
      </w:pPr>
      <w:r>
        <w:rPr>
          <w:rFonts w:ascii="Arial" w:hAnsi="Arial" w:cs="Arial"/>
          <w:sz w:val="24"/>
          <w:szCs w:val="24"/>
        </w:rPr>
        <w:t>The Panel will make their decision in two stages:</w:t>
      </w:r>
    </w:p>
    <w:p w:rsidR="00447718" w:rsidRPr="00E24740" w:rsidRDefault="00E24740" w:rsidP="00447718">
      <w:pPr>
        <w:ind w:left="720" w:right="386"/>
        <w:rPr>
          <w:rFonts w:ascii="Arial" w:hAnsi="Arial" w:cs="Arial"/>
          <w:b/>
          <w:sz w:val="24"/>
          <w:szCs w:val="24"/>
        </w:rPr>
      </w:pPr>
      <w:r w:rsidRPr="00E24740">
        <w:rPr>
          <w:rFonts w:ascii="Arial" w:hAnsi="Arial" w:cs="Arial"/>
          <w:b/>
          <w:sz w:val="24"/>
          <w:szCs w:val="24"/>
        </w:rPr>
        <w:t>The Factual Stage</w:t>
      </w:r>
    </w:p>
    <w:p w:rsidR="00E24740" w:rsidRDefault="00E24740" w:rsidP="00447718">
      <w:pPr>
        <w:ind w:left="720" w:right="386"/>
        <w:rPr>
          <w:rFonts w:ascii="Arial" w:hAnsi="Arial" w:cs="Arial"/>
          <w:sz w:val="24"/>
          <w:szCs w:val="24"/>
        </w:rPr>
      </w:pPr>
      <w:r>
        <w:rPr>
          <w:rFonts w:ascii="Arial" w:hAnsi="Arial" w:cs="Arial"/>
          <w:sz w:val="24"/>
          <w:szCs w:val="24"/>
        </w:rPr>
        <w:t xml:space="preserve">Whether the admission arrangements (including the area’s co-ordinated admission arrangements) complied with the mandatory requirements of the School’s Admissions Code and Part 3 of the School </w:t>
      </w:r>
      <w:r w:rsidR="00A4747C">
        <w:rPr>
          <w:rFonts w:ascii="Arial" w:hAnsi="Arial" w:cs="Arial"/>
          <w:sz w:val="24"/>
          <w:szCs w:val="24"/>
        </w:rPr>
        <w:t>Standards And Framework Act 1998; and whether the admission arrangements were correctly and impartially applied in the case in question.</w:t>
      </w:r>
    </w:p>
    <w:p w:rsidR="001D634C" w:rsidRDefault="001D634C">
      <w:pPr>
        <w:rPr>
          <w:rFonts w:ascii="Arial" w:hAnsi="Arial" w:cs="Arial"/>
          <w:sz w:val="24"/>
          <w:szCs w:val="24"/>
        </w:rPr>
      </w:pPr>
      <w:r>
        <w:rPr>
          <w:rFonts w:ascii="Arial" w:hAnsi="Arial" w:cs="Arial"/>
          <w:sz w:val="24"/>
          <w:szCs w:val="24"/>
        </w:rPr>
        <w:br w:type="page"/>
      </w:r>
    </w:p>
    <w:p w:rsidR="00A4747C" w:rsidRDefault="00A4747C" w:rsidP="00447718">
      <w:pPr>
        <w:ind w:left="720" w:right="386"/>
        <w:rPr>
          <w:rFonts w:ascii="Arial" w:hAnsi="Arial" w:cs="Arial"/>
          <w:sz w:val="24"/>
          <w:szCs w:val="24"/>
        </w:rPr>
      </w:pPr>
      <w:r>
        <w:rPr>
          <w:rFonts w:ascii="Arial" w:hAnsi="Arial" w:cs="Arial"/>
          <w:sz w:val="24"/>
          <w:szCs w:val="24"/>
        </w:rPr>
        <w:lastRenderedPageBreak/>
        <w:t>The Panel must uphold the appeal at the first stage when:</w:t>
      </w:r>
    </w:p>
    <w:p w:rsidR="00A4747C" w:rsidRDefault="00A4747C" w:rsidP="00A4747C">
      <w:pPr>
        <w:pStyle w:val="ListParagraph"/>
        <w:numPr>
          <w:ilvl w:val="0"/>
          <w:numId w:val="16"/>
        </w:numPr>
        <w:ind w:right="386"/>
        <w:rPr>
          <w:rFonts w:ascii="Arial" w:hAnsi="Arial" w:cs="Arial"/>
          <w:sz w:val="24"/>
          <w:szCs w:val="24"/>
        </w:rPr>
      </w:pPr>
      <w:r>
        <w:rPr>
          <w:rFonts w:ascii="Arial" w:hAnsi="Arial" w:cs="Arial"/>
          <w:sz w:val="24"/>
          <w:szCs w:val="24"/>
        </w:rPr>
        <w:t>It finds that the admission arrangements did not comply with admissions law or had not been correctly and impartially applied, and the chil</w:t>
      </w:r>
      <w:r w:rsidR="00BE5654">
        <w:rPr>
          <w:rFonts w:ascii="Arial" w:hAnsi="Arial" w:cs="Arial"/>
          <w:sz w:val="24"/>
          <w:szCs w:val="24"/>
        </w:rPr>
        <w:t>d would have been offered a place if the arrangements had complied with the law or had been correctly and impartially applied; or</w:t>
      </w:r>
    </w:p>
    <w:p w:rsidR="00BE5654" w:rsidRDefault="00BE5654" w:rsidP="00A4747C">
      <w:pPr>
        <w:pStyle w:val="ListParagraph"/>
        <w:numPr>
          <w:ilvl w:val="0"/>
          <w:numId w:val="16"/>
        </w:numPr>
        <w:ind w:right="386"/>
        <w:rPr>
          <w:rFonts w:ascii="Arial" w:hAnsi="Arial" w:cs="Arial"/>
          <w:sz w:val="24"/>
          <w:szCs w:val="24"/>
        </w:rPr>
      </w:pPr>
      <w:r>
        <w:rPr>
          <w:rFonts w:ascii="Arial" w:hAnsi="Arial" w:cs="Arial"/>
          <w:sz w:val="24"/>
          <w:szCs w:val="24"/>
        </w:rPr>
        <w:t>It finds that the admission of additional children would not prejudice the provision of efficient education or efficient use of resources</w:t>
      </w:r>
    </w:p>
    <w:p w:rsidR="00BE5654" w:rsidRDefault="00BE5654" w:rsidP="00BE5654">
      <w:pPr>
        <w:ind w:left="810" w:right="386"/>
        <w:rPr>
          <w:rFonts w:ascii="Arial" w:hAnsi="Arial" w:cs="Arial"/>
          <w:sz w:val="24"/>
          <w:szCs w:val="24"/>
        </w:rPr>
      </w:pPr>
      <w:r>
        <w:rPr>
          <w:rFonts w:ascii="Arial" w:hAnsi="Arial" w:cs="Arial"/>
          <w:sz w:val="24"/>
          <w:szCs w:val="24"/>
        </w:rPr>
        <w:t>If there is more than one appeal for the same school the Panel will also have to consider what the impact would be if they upheld all of the appeals.</w:t>
      </w:r>
    </w:p>
    <w:p w:rsidR="00BE5654" w:rsidRDefault="00BE5654" w:rsidP="00BE5654">
      <w:pPr>
        <w:ind w:left="810" w:right="386"/>
        <w:rPr>
          <w:rFonts w:ascii="Arial" w:hAnsi="Arial" w:cs="Arial"/>
          <w:sz w:val="24"/>
          <w:szCs w:val="24"/>
        </w:rPr>
      </w:pPr>
      <w:r>
        <w:rPr>
          <w:rFonts w:ascii="Arial" w:hAnsi="Arial" w:cs="Arial"/>
          <w:sz w:val="24"/>
          <w:szCs w:val="24"/>
        </w:rPr>
        <w:t>The Panel must proceed to the second stage where:</w:t>
      </w:r>
    </w:p>
    <w:p w:rsidR="00BE5654" w:rsidRDefault="00BE5654" w:rsidP="00BE5654">
      <w:pPr>
        <w:pStyle w:val="ListParagraph"/>
        <w:numPr>
          <w:ilvl w:val="0"/>
          <w:numId w:val="17"/>
        </w:numPr>
        <w:ind w:right="386"/>
        <w:rPr>
          <w:rFonts w:ascii="Arial" w:hAnsi="Arial" w:cs="Arial"/>
          <w:sz w:val="24"/>
          <w:szCs w:val="24"/>
        </w:rPr>
      </w:pPr>
      <w:r>
        <w:rPr>
          <w:rFonts w:ascii="Arial" w:hAnsi="Arial" w:cs="Arial"/>
          <w:sz w:val="24"/>
          <w:szCs w:val="24"/>
        </w:rPr>
        <w:t>It finds that the admission arrangements did comply with admissions law and that they were correctly and impartially applied to the child; or</w:t>
      </w:r>
    </w:p>
    <w:p w:rsidR="00BE5654" w:rsidRDefault="00BE5654" w:rsidP="00BE5654">
      <w:pPr>
        <w:pStyle w:val="ListParagraph"/>
        <w:numPr>
          <w:ilvl w:val="0"/>
          <w:numId w:val="17"/>
        </w:numPr>
        <w:ind w:right="386"/>
        <w:rPr>
          <w:rFonts w:ascii="Arial" w:hAnsi="Arial" w:cs="Arial"/>
          <w:sz w:val="24"/>
          <w:szCs w:val="24"/>
        </w:rPr>
      </w:pPr>
      <w:r>
        <w:rPr>
          <w:rFonts w:ascii="Arial" w:hAnsi="Arial" w:cs="Arial"/>
          <w:sz w:val="24"/>
          <w:szCs w:val="24"/>
        </w:rPr>
        <w:t>It finds that the admission arrangements did not comply with admissions law or were not correctly and impartially applied but that, if they had complied and had been correctly and impartially applied, the child would not have been offered a place and it finds that the admission of additional children</w:t>
      </w:r>
      <w:r w:rsidR="00B24431">
        <w:rPr>
          <w:rFonts w:ascii="Arial" w:hAnsi="Arial" w:cs="Arial"/>
          <w:sz w:val="24"/>
          <w:szCs w:val="24"/>
        </w:rPr>
        <w:t xml:space="preserve"> would prejudice the provision of efficient education or efficient use of resources.</w:t>
      </w:r>
    </w:p>
    <w:p w:rsidR="00B24431" w:rsidRDefault="00B24431" w:rsidP="00B24431">
      <w:pPr>
        <w:pStyle w:val="ListParagraph"/>
        <w:ind w:left="1530" w:right="386"/>
        <w:rPr>
          <w:rFonts w:ascii="Arial" w:hAnsi="Arial" w:cs="Arial"/>
          <w:sz w:val="24"/>
          <w:szCs w:val="24"/>
        </w:rPr>
      </w:pPr>
    </w:p>
    <w:p w:rsidR="00C37983" w:rsidRPr="00E36B98" w:rsidRDefault="00C37983" w:rsidP="00C37983">
      <w:pPr>
        <w:ind w:left="810" w:right="386"/>
        <w:rPr>
          <w:rFonts w:ascii="Arial" w:hAnsi="Arial" w:cs="Arial"/>
          <w:b/>
          <w:sz w:val="24"/>
          <w:szCs w:val="24"/>
        </w:rPr>
      </w:pPr>
      <w:r w:rsidRPr="00E36B98">
        <w:rPr>
          <w:rFonts w:ascii="Arial" w:hAnsi="Arial" w:cs="Arial"/>
          <w:b/>
          <w:sz w:val="24"/>
          <w:szCs w:val="24"/>
        </w:rPr>
        <w:t>The Balancing Stage</w:t>
      </w:r>
    </w:p>
    <w:p w:rsidR="00C37983" w:rsidRDefault="00C37983" w:rsidP="00C37983">
      <w:pPr>
        <w:pStyle w:val="ListParagraph"/>
        <w:numPr>
          <w:ilvl w:val="0"/>
          <w:numId w:val="20"/>
        </w:numPr>
        <w:ind w:right="386"/>
        <w:rPr>
          <w:rFonts w:ascii="Arial" w:hAnsi="Arial" w:cs="Arial"/>
          <w:sz w:val="24"/>
          <w:szCs w:val="24"/>
        </w:rPr>
      </w:pPr>
      <w:r>
        <w:rPr>
          <w:rFonts w:ascii="Arial" w:hAnsi="Arial" w:cs="Arial"/>
          <w:sz w:val="24"/>
          <w:szCs w:val="24"/>
        </w:rPr>
        <w:t xml:space="preserve">The Panel </w:t>
      </w:r>
      <w:r w:rsidRPr="00C37983">
        <w:rPr>
          <w:rFonts w:ascii="Arial" w:hAnsi="Arial" w:cs="Arial"/>
          <w:b/>
          <w:sz w:val="24"/>
          <w:szCs w:val="24"/>
        </w:rPr>
        <w:t>must</w:t>
      </w:r>
      <w:r>
        <w:rPr>
          <w:rFonts w:ascii="Arial" w:hAnsi="Arial" w:cs="Arial"/>
          <w:b/>
          <w:sz w:val="24"/>
          <w:szCs w:val="24"/>
        </w:rPr>
        <w:t xml:space="preserve"> </w:t>
      </w:r>
      <w:r w:rsidRPr="00C37983">
        <w:rPr>
          <w:rFonts w:ascii="Arial" w:hAnsi="Arial" w:cs="Arial"/>
          <w:sz w:val="24"/>
          <w:szCs w:val="24"/>
        </w:rPr>
        <w:t xml:space="preserve">balance the prejudice to the school against the appellant’s case for the child to be admitted to the </w:t>
      </w:r>
      <w:r>
        <w:rPr>
          <w:rFonts w:ascii="Arial" w:hAnsi="Arial" w:cs="Arial"/>
          <w:sz w:val="24"/>
          <w:szCs w:val="24"/>
        </w:rPr>
        <w:t xml:space="preserve">school.  It </w:t>
      </w:r>
      <w:r w:rsidRPr="00C37983">
        <w:rPr>
          <w:rFonts w:ascii="Arial" w:hAnsi="Arial" w:cs="Arial"/>
          <w:b/>
          <w:sz w:val="24"/>
          <w:szCs w:val="24"/>
        </w:rPr>
        <w:t>must</w:t>
      </w:r>
      <w:r>
        <w:rPr>
          <w:rFonts w:ascii="Arial" w:hAnsi="Arial" w:cs="Arial"/>
          <w:sz w:val="24"/>
          <w:szCs w:val="24"/>
        </w:rPr>
        <w:t xml:space="preserve"> take into account the appellant’s reasons for expressing a preference for the school, including what that school can offer the child that the allocated or other schools cannot.  If the Panel considers that the appellant’s case outweighs the prejudice to the school it </w:t>
      </w:r>
      <w:r w:rsidRPr="00C37983">
        <w:rPr>
          <w:rFonts w:ascii="Arial" w:hAnsi="Arial" w:cs="Arial"/>
          <w:b/>
          <w:sz w:val="24"/>
          <w:szCs w:val="24"/>
        </w:rPr>
        <w:t>must</w:t>
      </w:r>
      <w:r>
        <w:rPr>
          <w:rFonts w:ascii="Arial" w:hAnsi="Arial" w:cs="Arial"/>
          <w:sz w:val="24"/>
          <w:szCs w:val="24"/>
        </w:rPr>
        <w:t xml:space="preserve"> uphold the appeal.</w:t>
      </w:r>
    </w:p>
    <w:p w:rsidR="00C37983" w:rsidRDefault="00C37983" w:rsidP="00C37983">
      <w:pPr>
        <w:pStyle w:val="ListParagraph"/>
        <w:numPr>
          <w:ilvl w:val="0"/>
          <w:numId w:val="20"/>
        </w:numPr>
        <w:ind w:right="386"/>
        <w:rPr>
          <w:rFonts w:ascii="Arial" w:hAnsi="Arial" w:cs="Arial"/>
          <w:sz w:val="24"/>
          <w:szCs w:val="24"/>
        </w:rPr>
      </w:pPr>
      <w:r>
        <w:rPr>
          <w:rFonts w:ascii="Arial" w:hAnsi="Arial" w:cs="Arial"/>
          <w:sz w:val="24"/>
          <w:szCs w:val="24"/>
        </w:rPr>
        <w:t xml:space="preserve">In multiple (grouped) appeals, the Panel must not compare the individual cases when deciding whether an appellant’s case outweighs the prejudice to the school.  However, where the Panel finds there are more cases which outweigh prejudice that the school can admit, it </w:t>
      </w:r>
      <w:r w:rsidRPr="00C37983">
        <w:rPr>
          <w:rFonts w:ascii="Arial" w:hAnsi="Arial" w:cs="Arial"/>
          <w:b/>
          <w:sz w:val="24"/>
          <w:szCs w:val="24"/>
        </w:rPr>
        <w:t>must</w:t>
      </w:r>
      <w:r>
        <w:rPr>
          <w:rFonts w:ascii="Arial" w:hAnsi="Arial" w:cs="Arial"/>
          <w:sz w:val="24"/>
          <w:szCs w:val="24"/>
        </w:rPr>
        <w:t xml:space="preserve"> then compare the cases and uphold those with the strongest case for admission.  Where a certain number of children could be admitted without causing prejudice, the Panel </w:t>
      </w:r>
      <w:r w:rsidRPr="00C37983">
        <w:rPr>
          <w:rFonts w:ascii="Arial" w:hAnsi="Arial" w:cs="Arial"/>
          <w:b/>
          <w:sz w:val="24"/>
          <w:szCs w:val="24"/>
        </w:rPr>
        <w:t>must</w:t>
      </w:r>
      <w:r>
        <w:rPr>
          <w:rFonts w:ascii="Arial" w:hAnsi="Arial" w:cs="Arial"/>
          <w:sz w:val="24"/>
          <w:szCs w:val="24"/>
        </w:rPr>
        <w:t xml:space="preserve"> uphold the appeals of at least that number of children.</w:t>
      </w:r>
    </w:p>
    <w:p w:rsidR="00C37983" w:rsidRPr="00C37983" w:rsidRDefault="00C37983" w:rsidP="00C37983">
      <w:pPr>
        <w:pStyle w:val="ListParagraph"/>
        <w:ind w:left="1710" w:right="386"/>
        <w:rPr>
          <w:rFonts w:ascii="Arial" w:hAnsi="Arial" w:cs="Arial"/>
          <w:sz w:val="24"/>
          <w:szCs w:val="24"/>
        </w:rPr>
      </w:pPr>
      <w:r>
        <w:rPr>
          <w:rFonts w:ascii="Arial" w:hAnsi="Arial" w:cs="Arial"/>
          <w:sz w:val="24"/>
          <w:szCs w:val="24"/>
        </w:rPr>
        <w:t xml:space="preserve"> </w:t>
      </w:r>
    </w:p>
    <w:p w:rsidR="00B24431" w:rsidRPr="00B24431" w:rsidRDefault="00B24431" w:rsidP="00B24431">
      <w:pPr>
        <w:pStyle w:val="ListParagraph"/>
        <w:numPr>
          <w:ilvl w:val="0"/>
          <w:numId w:val="2"/>
        </w:numPr>
        <w:ind w:right="386"/>
        <w:rPr>
          <w:rFonts w:ascii="Arial" w:hAnsi="Arial" w:cs="Arial"/>
          <w:b/>
          <w:sz w:val="28"/>
          <w:szCs w:val="28"/>
        </w:rPr>
      </w:pPr>
      <w:r>
        <w:rPr>
          <w:rFonts w:ascii="Arial" w:hAnsi="Arial" w:cs="Arial"/>
          <w:b/>
          <w:sz w:val="28"/>
          <w:szCs w:val="28"/>
        </w:rPr>
        <w:lastRenderedPageBreak/>
        <w:t>Infant Class Size Appeals</w:t>
      </w:r>
    </w:p>
    <w:p w:rsidR="00447718" w:rsidRDefault="00B24431" w:rsidP="00B24431">
      <w:pPr>
        <w:ind w:left="900" w:right="386"/>
        <w:rPr>
          <w:rFonts w:ascii="Arial" w:hAnsi="Arial" w:cs="Arial"/>
          <w:sz w:val="24"/>
          <w:szCs w:val="24"/>
        </w:rPr>
      </w:pPr>
      <w:r>
        <w:rPr>
          <w:rFonts w:ascii="Arial" w:hAnsi="Arial" w:cs="Arial"/>
          <w:sz w:val="24"/>
          <w:szCs w:val="24"/>
        </w:rPr>
        <w:t>In relation to infant classes, legislation states that no infant class (infant classes are those in which the majority of pupils will reach the ages of five, six or seven during the school yea</w:t>
      </w:r>
      <w:r w:rsidR="0037656A">
        <w:rPr>
          <w:rFonts w:ascii="Arial" w:hAnsi="Arial" w:cs="Arial"/>
          <w:sz w:val="24"/>
          <w:szCs w:val="24"/>
        </w:rPr>
        <w:t>r, normally Reception Year to Year 2</w:t>
      </w:r>
      <w:r>
        <w:rPr>
          <w:rFonts w:ascii="Arial" w:hAnsi="Arial" w:cs="Arial"/>
          <w:sz w:val="24"/>
          <w:szCs w:val="24"/>
        </w:rPr>
        <w:t>) can have more than 30 children in it.  If a school exceeds this number they will have to take qualifying measures (employ another teacher and set up a new class to keep class sizes under 30).  Other groups (from year 3 onwards) are not affected by this legislation.</w:t>
      </w:r>
    </w:p>
    <w:p w:rsidR="00B24431" w:rsidRDefault="00B24431" w:rsidP="00B24431">
      <w:pPr>
        <w:ind w:left="900" w:right="386"/>
        <w:rPr>
          <w:rFonts w:ascii="Arial" w:hAnsi="Arial" w:cs="Arial"/>
          <w:sz w:val="24"/>
          <w:szCs w:val="24"/>
        </w:rPr>
      </w:pPr>
      <w:r>
        <w:rPr>
          <w:rFonts w:ascii="Arial" w:hAnsi="Arial" w:cs="Arial"/>
          <w:sz w:val="24"/>
          <w:szCs w:val="24"/>
        </w:rPr>
        <w:t>When the appeal panel considers an Infant Class Size appeal they can only uphold the appeal in the following circumstances:</w:t>
      </w:r>
    </w:p>
    <w:p w:rsidR="00B24431" w:rsidRDefault="00356FD9" w:rsidP="00B24431">
      <w:pPr>
        <w:pStyle w:val="ListParagraph"/>
        <w:numPr>
          <w:ilvl w:val="0"/>
          <w:numId w:val="18"/>
        </w:numPr>
        <w:ind w:right="386"/>
        <w:rPr>
          <w:rFonts w:ascii="Arial" w:hAnsi="Arial" w:cs="Arial"/>
          <w:sz w:val="24"/>
          <w:szCs w:val="24"/>
        </w:rPr>
      </w:pPr>
      <w:r>
        <w:rPr>
          <w:rFonts w:ascii="Arial" w:hAnsi="Arial" w:cs="Arial"/>
          <w:sz w:val="24"/>
          <w:szCs w:val="24"/>
        </w:rPr>
        <w:t xml:space="preserve">If the admission arrangements </w:t>
      </w:r>
      <w:r w:rsidR="0037656A">
        <w:rPr>
          <w:rFonts w:ascii="Arial" w:hAnsi="Arial" w:cs="Arial"/>
          <w:sz w:val="24"/>
          <w:szCs w:val="24"/>
        </w:rPr>
        <w:t xml:space="preserve">did not comply with admissions law and </w:t>
      </w:r>
      <w:r>
        <w:rPr>
          <w:rFonts w:ascii="Arial" w:hAnsi="Arial" w:cs="Arial"/>
          <w:sz w:val="24"/>
          <w:szCs w:val="24"/>
        </w:rPr>
        <w:t>had not been applied correctly and this is the only reason the child was not admitted to the school.</w:t>
      </w:r>
    </w:p>
    <w:p w:rsidR="00356FD9" w:rsidRDefault="00356FD9" w:rsidP="00B24431">
      <w:pPr>
        <w:pStyle w:val="ListParagraph"/>
        <w:numPr>
          <w:ilvl w:val="0"/>
          <w:numId w:val="18"/>
        </w:numPr>
        <w:ind w:right="386"/>
        <w:rPr>
          <w:rFonts w:ascii="Arial" w:hAnsi="Arial" w:cs="Arial"/>
          <w:sz w:val="24"/>
          <w:szCs w:val="24"/>
        </w:rPr>
      </w:pPr>
      <w:r>
        <w:rPr>
          <w:rFonts w:ascii="Arial" w:hAnsi="Arial" w:cs="Arial"/>
          <w:sz w:val="24"/>
          <w:szCs w:val="24"/>
        </w:rPr>
        <w:t>If no reasonable admission authority could have made the decision not to admit the child (the decision was perverse in the light of the admission arrangements ie. it was ‘beyond the range of responses open to a reasonable decision maker’ or ‘a decision which is so outrageous in its defiance or logic or of accepted moral standards that no sensible person who had applied his mind to the question could have arrived at it’).</w:t>
      </w:r>
    </w:p>
    <w:p w:rsidR="00356FD9" w:rsidRDefault="00356FD9" w:rsidP="00356FD9">
      <w:pPr>
        <w:pStyle w:val="ListParagraph"/>
        <w:ind w:left="990" w:right="386"/>
        <w:rPr>
          <w:rFonts w:ascii="Arial" w:hAnsi="Arial" w:cs="Arial"/>
          <w:sz w:val="24"/>
          <w:szCs w:val="24"/>
        </w:rPr>
      </w:pPr>
    </w:p>
    <w:p w:rsidR="00356FD9" w:rsidRPr="00E36B98" w:rsidRDefault="00356FD9" w:rsidP="00356FD9">
      <w:pPr>
        <w:pStyle w:val="ListParagraph"/>
        <w:ind w:left="990" w:right="386"/>
        <w:rPr>
          <w:rFonts w:ascii="Arial" w:hAnsi="Arial" w:cs="Arial"/>
          <w:b/>
          <w:sz w:val="24"/>
          <w:szCs w:val="24"/>
        </w:rPr>
      </w:pPr>
      <w:r w:rsidRPr="00E36B98">
        <w:rPr>
          <w:rFonts w:ascii="Arial" w:hAnsi="Arial" w:cs="Arial"/>
          <w:b/>
          <w:sz w:val="24"/>
          <w:szCs w:val="24"/>
        </w:rPr>
        <w:t>In all other cases the appeals must be dismissed.</w:t>
      </w:r>
    </w:p>
    <w:p w:rsidR="00356FD9" w:rsidRDefault="00356FD9" w:rsidP="00356FD9">
      <w:pPr>
        <w:pStyle w:val="ListParagraph"/>
        <w:ind w:left="990" w:right="386"/>
        <w:rPr>
          <w:rFonts w:ascii="Arial" w:hAnsi="Arial" w:cs="Arial"/>
          <w:sz w:val="24"/>
          <w:szCs w:val="24"/>
        </w:rPr>
      </w:pPr>
    </w:p>
    <w:p w:rsidR="00356FD9" w:rsidRPr="00356FD9" w:rsidRDefault="00356FD9" w:rsidP="00356FD9">
      <w:pPr>
        <w:pStyle w:val="ListParagraph"/>
        <w:numPr>
          <w:ilvl w:val="0"/>
          <w:numId w:val="2"/>
        </w:numPr>
        <w:ind w:right="386"/>
        <w:rPr>
          <w:rFonts w:ascii="Arial" w:hAnsi="Arial" w:cs="Arial"/>
          <w:b/>
          <w:sz w:val="28"/>
          <w:szCs w:val="28"/>
        </w:rPr>
      </w:pPr>
      <w:r w:rsidRPr="00356FD9">
        <w:rPr>
          <w:rFonts w:ascii="Arial" w:hAnsi="Arial" w:cs="Arial"/>
          <w:b/>
          <w:sz w:val="28"/>
          <w:szCs w:val="28"/>
        </w:rPr>
        <w:t>Telling you the result of your appeal</w:t>
      </w:r>
    </w:p>
    <w:p w:rsidR="00356FD9" w:rsidRDefault="00356FD9" w:rsidP="00356FD9">
      <w:pPr>
        <w:ind w:left="1080" w:right="386"/>
        <w:rPr>
          <w:rFonts w:ascii="Arial" w:hAnsi="Arial" w:cs="Arial"/>
          <w:sz w:val="24"/>
          <w:szCs w:val="24"/>
        </w:rPr>
      </w:pPr>
      <w:r>
        <w:rPr>
          <w:rFonts w:ascii="Arial" w:hAnsi="Arial" w:cs="Arial"/>
          <w:sz w:val="24"/>
          <w:szCs w:val="24"/>
        </w:rPr>
        <w:t xml:space="preserve">The Clerk will aim to send out the decision letter within five school days after the hearing explaining the result and how the Panel made </w:t>
      </w:r>
      <w:r w:rsidR="0037656A">
        <w:rPr>
          <w:rFonts w:ascii="Arial" w:hAnsi="Arial" w:cs="Arial"/>
          <w:sz w:val="24"/>
          <w:szCs w:val="24"/>
        </w:rPr>
        <w:t xml:space="preserve">its </w:t>
      </w:r>
      <w:r>
        <w:rPr>
          <w:rFonts w:ascii="Arial" w:hAnsi="Arial" w:cs="Arial"/>
          <w:sz w:val="24"/>
          <w:szCs w:val="24"/>
        </w:rPr>
        <w:t>decision.</w:t>
      </w:r>
    </w:p>
    <w:p w:rsidR="00356FD9" w:rsidRDefault="00356FD9" w:rsidP="00356FD9">
      <w:pPr>
        <w:ind w:left="1080" w:right="386"/>
        <w:rPr>
          <w:rFonts w:ascii="Arial" w:hAnsi="Arial" w:cs="Arial"/>
          <w:sz w:val="24"/>
          <w:szCs w:val="24"/>
        </w:rPr>
      </w:pPr>
      <w:r>
        <w:rPr>
          <w:rFonts w:ascii="Arial" w:hAnsi="Arial" w:cs="Arial"/>
          <w:sz w:val="24"/>
          <w:szCs w:val="24"/>
        </w:rPr>
        <w:t>You will not be given the result of the appeal over the telephone, in fax or by email.</w:t>
      </w:r>
    </w:p>
    <w:p w:rsidR="00E36B98" w:rsidRDefault="00E36B98" w:rsidP="00356FD9">
      <w:pPr>
        <w:ind w:left="1080" w:right="386"/>
        <w:rPr>
          <w:rFonts w:ascii="Arial" w:hAnsi="Arial" w:cs="Arial"/>
          <w:sz w:val="24"/>
          <w:szCs w:val="24"/>
        </w:rPr>
      </w:pPr>
      <w:r>
        <w:rPr>
          <w:rFonts w:ascii="Arial" w:hAnsi="Arial" w:cs="Arial"/>
          <w:sz w:val="24"/>
          <w:szCs w:val="24"/>
        </w:rPr>
        <w:t>If you have not received a letter two weeks after your appeal hearing, please call the Office of the Clerk on (01234) 228523.</w:t>
      </w:r>
    </w:p>
    <w:p w:rsidR="00E36B98" w:rsidRPr="00E36B98" w:rsidRDefault="00E36B98" w:rsidP="00E36B98">
      <w:pPr>
        <w:pStyle w:val="ListParagraph"/>
        <w:numPr>
          <w:ilvl w:val="0"/>
          <w:numId w:val="2"/>
        </w:numPr>
        <w:ind w:right="386"/>
        <w:rPr>
          <w:rFonts w:ascii="Arial" w:hAnsi="Arial" w:cs="Arial"/>
          <w:b/>
          <w:sz w:val="28"/>
          <w:szCs w:val="28"/>
        </w:rPr>
      </w:pPr>
      <w:r w:rsidRPr="00E36B98">
        <w:rPr>
          <w:rFonts w:ascii="Arial" w:hAnsi="Arial" w:cs="Arial"/>
          <w:b/>
          <w:sz w:val="28"/>
          <w:szCs w:val="28"/>
        </w:rPr>
        <w:t>Further Appeals</w:t>
      </w:r>
    </w:p>
    <w:p w:rsidR="00E36B98" w:rsidRDefault="00E36B98" w:rsidP="00E36B98">
      <w:pPr>
        <w:pStyle w:val="ListParagraph"/>
        <w:ind w:left="810" w:right="386"/>
        <w:rPr>
          <w:rFonts w:ascii="Arial" w:hAnsi="Arial" w:cs="Arial"/>
          <w:sz w:val="24"/>
          <w:szCs w:val="24"/>
        </w:rPr>
      </w:pPr>
    </w:p>
    <w:p w:rsidR="00E36B98" w:rsidRDefault="00E36B98" w:rsidP="00E36B98">
      <w:pPr>
        <w:pStyle w:val="ListParagraph"/>
        <w:ind w:left="810" w:right="386"/>
        <w:rPr>
          <w:rFonts w:ascii="Arial" w:hAnsi="Arial" w:cs="Arial"/>
          <w:sz w:val="24"/>
          <w:szCs w:val="24"/>
        </w:rPr>
      </w:pPr>
      <w:r>
        <w:rPr>
          <w:rFonts w:ascii="Arial" w:hAnsi="Arial" w:cs="Arial"/>
          <w:sz w:val="24"/>
          <w:szCs w:val="24"/>
        </w:rPr>
        <w:t xml:space="preserve">Parents do not have the right to a second appeal in respect of the same school for the same academic year unless, in exceptional circumstances the Admission Authority has accepted a second application from the parent because of a </w:t>
      </w:r>
      <w:r w:rsidR="00166DC5">
        <w:rPr>
          <w:rFonts w:ascii="Arial" w:hAnsi="Arial" w:cs="Arial"/>
          <w:sz w:val="24"/>
          <w:szCs w:val="24"/>
        </w:rPr>
        <w:t>significant and material change in the circumstances of the parent, child or school but still refused admission.</w:t>
      </w:r>
    </w:p>
    <w:p w:rsidR="00910006" w:rsidRDefault="00910006" w:rsidP="00E36B98">
      <w:pPr>
        <w:pStyle w:val="ListParagraph"/>
        <w:ind w:left="810" w:right="386"/>
        <w:rPr>
          <w:rFonts w:ascii="Arial" w:hAnsi="Arial" w:cs="Arial"/>
          <w:sz w:val="24"/>
          <w:szCs w:val="24"/>
        </w:rPr>
      </w:pPr>
    </w:p>
    <w:p w:rsidR="00166DC5" w:rsidRPr="00166DC5" w:rsidRDefault="00166DC5" w:rsidP="00166DC5">
      <w:pPr>
        <w:pStyle w:val="ListParagraph"/>
        <w:numPr>
          <w:ilvl w:val="0"/>
          <w:numId w:val="2"/>
        </w:numPr>
        <w:ind w:right="386"/>
        <w:rPr>
          <w:rFonts w:ascii="Arial" w:hAnsi="Arial" w:cs="Arial"/>
          <w:b/>
          <w:sz w:val="28"/>
          <w:szCs w:val="28"/>
        </w:rPr>
      </w:pPr>
      <w:r w:rsidRPr="00166DC5">
        <w:rPr>
          <w:rFonts w:ascii="Arial" w:hAnsi="Arial" w:cs="Arial"/>
          <w:b/>
          <w:sz w:val="28"/>
          <w:szCs w:val="28"/>
        </w:rPr>
        <w:lastRenderedPageBreak/>
        <w:t>What happens if I am not happy with the result?</w:t>
      </w:r>
    </w:p>
    <w:p w:rsidR="00166DC5" w:rsidRDefault="00166DC5" w:rsidP="00166DC5">
      <w:pPr>
        <w:pStyle w:val="ListParagraph"/>
        <w:ind w:left="810" w:right="386"/>
        <w:rPr>
          <w:rFonts w:ascii="Arial" w:hAnsi="Arial" w:cs="Arial"/>
          <w:sz w:val="24"/>
          <w:szCs w:val="24"/>
        </w:rPr>
      </w:pPr>
    </w:p>
    <w:p w:rsidR="00166DC5" w:rsidRDefault="00166DC5" w:rsidP="00166DC5">
      <w:pPr>
        <w:pStyle w:val="ListParagraph"/>
        <w:ind w:left="810" w:right="386"/>
        <w:rPr>
          <w:rFonts w:ascii="Arial" w:hAnsi="Arial" w:cs="Arial"/>
          <w:sz w:val="24"/>
          <w:szCs w:val="24"/>
        </w:rPr>
      </w:pPr>
      <w:r>
        <w:rPr>
          <w:rFonts w:ascii="Arial" w:hAnsi="Arial" w:cs="Arial"/>
          <w:sz w:val="24"/>
          <w:szCs w:val="24"/>
        </w:rPr>
        <w:t>The Appeal Panel’s decision is final and binding, they cannot review their decision.</w:t>
      </w:r>
    </w:p>
    <w:p w:rsidR="00166DC5" w:rsidRDefault="00166DC5" w:rsidP="00166DC5">
      <w:pPr>
        <w:pStyle w:val="ListParagraph"/>
        <w:ind w:left="810" w:right="386"/>
        <w:rPr>
          <w:rFonts w:ascii="Arial" w:hAnsi="Arial" w:cs="Arial"/>
          <w:sz w:val="24"/>
          <w:szCs w:val="24"/>
        </w:rPr>
      </w:pPr>
    </w:p>
    <w:p w:rsidR="00166DC5" w:rsidRPr="003D7624" w:rsidRDefault="00166DC5" w:rsidP="00166DC5">
      <w:pPr>
        <w:pStyle w:val="ListParagraph"/>
        <w:ind w:left="810" w:right="386"/>
        <w:rPr>
          <w:rFonts w:ascii="Arial" w:hAnsi="Arial" w:cs="Arial"/>
          <w:b/>
          <w:sz w:val="24"/>
          <w:szCs w:val="24"/>
        </w:rPr>
      </w:pPr>
      <w:r w:rsidRPr="003D7624">
        <w:rPr>
          <w:rFonts w:ascii="Arial" w:hAnsi="Arial" w:cs="Arial"/>
          <w:b/>
          <w:sz w:val="24"/>
          <w:szCs w:val="24"/>
        </w:rPr>
        <w:t>Maintained Schools</w:t>
      </w:r>
    </w:p>
    <w:p w:rsidR="00166DC5" w:rsidRDefault="00166DC5" w:rsidP="00166DC5">
      <w:pPr>
        <w:pStyle w:val="ListParagraph"/>
        <w:ind w:left="810" w:right="386"/>
        <w:rPr>
          <w:rFonts w:ascii="Arial" w:hAnsi="Arial" w:cs="Arial"/>
          <w:sz w:val="24"/>
          <w:szCs w:val="24"/>
        </w:rPr>
      </w:pPr>
    </w:p>
    <w:p w:rsidR="00166DC5" w:rsidRDefault="00166DC5" w:rsidP="00166DC5">
      <w:pPr>
        <w:pStyle w:val="ListParagraph"/>
        <w:ind w:left="810" w:right="386"/>
        <w:rPr>
          <w:rFonts w:ascii="Arial" w:hAnsi="Arial" w:cs="Arial"/>
          <w:sz w:val="24"/>
          <w:szCs w:val="24"/>
        </w:rPr>
      </w:pPr>
      <w:r>
        <w:rPr>
          <w:rFonts w:ascii="Arial" w:hAnsi="Arial" w:cs="Arial"/>
          <w:sz w:val="24"/>
          <w:szCs w:val="24"/>
        </w:rPr>
        <w:t>If you believe that the Appeal Panel acted improperly or unreasonably in handling your case for either a community, voluntary controlled, foundation or voluntary aided school you can complain to the Local Governme</w:t>
      </w:r>
      <w:r w:rsidR="0037656A">
        <w:rPr>
          <w:rFonts w:ascii="Arial" w:hAnsi="Arial" w:cs="Arial"/>
          <w:sz w:val="24"/>
          <w:szCs w:val="24"/>
        </w:rPr>
        <w:t>nt Ombudsman.  The Ombudsman will</w:t>
      </w:r>
      <w:r>
        <w:rPr>
          <w:rFonts w:ascii="Arial" w:hAnsi="Arial" w:cs="Arial"/>
          <w:sz w:val="24"/>
          <w:szCs w:val="24"/>
        </w:rPr>
        <w:t xml:space="preserve"> look at whether the Panel followed the correct procedures.  The Ombudsman cannot comment on the Panel’s decision or overturn the decision.</w:t>
      </w:r>
    </w:p>
    <w:p w:rsidR="003D7624" w:rsidRDefault="003D7624" w:rsidP="00166DC5">
      <w:pPr>
        <w:pStyle w:val="ListParagraph"/>
        <w:ind w:left="810" w:right="386"/>
        <w:rPr>
          <w:rFonts w:ascii="Arial" w:hAnsi="Arial" w:cs="Arial"/>
          <w:sz w:val="24"/>
          <w:szCs w:val="24"/>
        </w:rPr>
      </w:pPr>
    </w:p>
    <w:p w:rsidR="003D7624" w:rsidRDefault="003D7624" w:rsidP="00166DC5">
      <w:pPr>
        <w:pStyle w:val="ListParagraph"/>
        <w:ind w:left="810" w:right="386"/>
        <w:rPr>
          <w:rFonts w:ascii="Arial" w:hAnsi="Arial" w:cs="Arial"/>
          <w:sz w:val="24"/>
          <w:szCs w:val="24"/>
        </w:rPr>
      </w:pPr>
      <w:r>
        <w:rPr>
          <w:rFonts w:ascii="Arial" w:hAnsi="Arial" w:cs="Arial"/>
          <w:sz w:val="24"/>
          <w:szCs w:val="24"/>
        </w:rPr>
        <w:t>The decision can o</w:t>
      </w:r>
      <w:r w:rsidR="0037656A">
        <w:rPr>
          <w:rFonts w:ascii="Arial" w:hAnsi="Arial" w:cs="Arial"/>
          <w:sz w:val="24"/>
          <w:szCs w:val="24"/>
        </w:rPr>
        <w:t>nly be overturned in the Courts</w:t>
      </w:r>
      <w:r>
        <w:rPr>
          <w:rFonts w:ascii="Arial" w:hAnsi="Arial" w:cs="Arial"/>
          <w:sz w:val="24"/>
          <w:szCs w:val="24"/>
        </w:rPr>
        <w:t xml:space="preserve"> if the parents or Admissio</w:t>
      </w:r>
      <w:r w:rsidR="0037656A">
        <w:rPr>
          <w:rFonts w:ascii="Arial" w:hAnsi="Arial" w:cs="Arial"/>
          <w:sz w:val="24"/>
          <w:szCs w:val="24"/>
        </w:rPr>
        <w:t>n Authority successfully apply</w:t>
      </w:r>
      <w:r>
        <w:rPr>
          <w:rFonts w:ascii="Arial" w:hAnsi="Arial" w:cs="Arial"/>
          <w:sz w:val="24"/>
          <w:szCs w:val="24"/>
        </w:rPr>
        <w:t xml:space="preserve"> for a Judicial Review of the decision.</w:t>
      </w:r>
    </w:p>
    <w:p w:rsidR="003D7624" w:rsidRDefault="003D7624" w:rsidP="00166DC5">
      <w:pPr>
        <w:pStyle w:val="ListParagraph"/>
        <w:ind w:left="810" w:right="386"/>
        <w:rPr>
          <w:rFonts w:ascii="Arial" w:hAnsi="Arial" w:cs="Arial"/>
          <w:sz w:val="24"/>
          <w:szCs w:val="24"/>
        </w:rPr>
      </w:pPr>
    </w:p>
    <w:p w:rsidR="003D7624" w:rsidRPr="003D7624" w:rsidRDefault="003D7624" w:rsidP="00166DC5">
      <w:pPr>
        <w:pStyle w:val="ListParagraph"/>
        <w:ind w:left="810" w:right="386"/>
        <w:rPr>
          <w:rFonts w:ascii="Arial" w:hAnsi="Arial" w:cs="Arial"/>
          <w:b/>
          <w:sz w:val="24"/>
          <w:szCs w:val="24"/>
        </w:rPr>
      </w:pPr>
      <w:r w:rsidRPr="003D7624">
        <w:rPr>
          <w:rFonts w:ascii="Arial" w:hAnsi="Arial" w:cs="Arial"/>
          <w:b/>
          <w:sz w:val="24"/>
          <w:szCs w:val="24"/>
        </w:rPr>
        <w:t>Academies</w:t>
      </w:r>
    </w:p>
    <w:p w:rsidR="003D7624" w:rsidRDefault="003D7624" w:rsidP="00166DC5">
      <w:pPr>
        <w:pStyle w:val="ListParagraph"/>
        <w:ind w:left="810" w:right="386"/>
        <w:rPr>
          <w:rFonts w:ascii="Arial" w:hAnsi="Arial" w:cs="Arial"/>
          <w:sz w:val="24"/>
          <w:szCs w:val="24"/>
        </w:rPr>
      </w:pPr>
    </w:p>
    <w:p w:rsidR="003D7624" w:rsidRDefault="003D7624" w:rsidP="00166DC5">
      <w:pPr>
        <w:pStyle w:val="ListParagraph"/>
        <w:ind w:left="810" w:right="386"/>
        <w:rPr>
          <w:rFonts w:ascii="Arial" w:hAnsi="Arial" w:cs="Arial"/>
          <w:sz w:val="24"/>
          <w:szCs w:val="24"/>
        </w:rPr>
      </w:pPr>
      <w:r>
        <w:rPr>
          <w:rFonts w:ascii="Arial" w:hAnsi="Arial" w:cs="Arial"/>
          <w:sz w:val="24"/>
          <w:szCs w:val="24"/>
        </w:rPr>
        <w:t xml:space="preserve">Parents can complain to the </w:t>
      </w:r>
      <w:r w:rsidR="001D634C">
        <w:rPr>
          <w:rFonts w:ascii="Arial" w:hAnsi="Arial" w:cs="Arial"/>
          <w:sz w:val="24"/>
          <w:szCs w:val="24"/>
        </w:rPr>
        <w:t>Young People’s Learning Agency</w:t>
      </w:r>
      <w:r>
        <w:rPr>
          <w:rFonts w:ascii="Arial" w:hAnsi="Arial" w:cs="Arial"/>
          <w:sz w:val="24"/>
          <w:szCs w:val="24"/>
        </w:rPr>
        <w:t xml:space="preserve"> in respect of their appeal which was not successful to an Academy.  The </w:t>
      </w:r>
      <w:r w:rsidR="001D634C">
        <w:rPr>
          <w:rFonts w:ascii="Arial" w:hAnsi="Arial" w:cs="Arial"/>
          <w:sz w:val="24"/>
          <w:szCs w:val="24"/>
        </w:rPr>
        <w:t xml:space="preserve">Learning Agency </w:t>
      </w:r>
      <w:r>
        <w:rPr>
          <w:rFonts w:ascii="Arial" w:hAnsi="Arial" w:cs="Arial"/>
          <w:sz w:val="24"/>
          <w:szCs w:val="24"/>
        </w:rPr>
        <w:t>can consider whether the Appeals Panel was correctly constituted by the Admission Authority and/or whether the Admission Authority acted reasonably in exercising functions in respect of the appeals process.</w:t>
      </w:r>
    </w:p>
    <w:p w:rsidR="003D7624" w:rsidRDefault="003D7624" w:rsidP="00166DC5">
      <w:pPr>
        <w:pStyle w:val="ListParagraph"/>
        <w:ind w:left="810" w:right="386"/>
        <w:rPr>
          <w:rFonts w:ascii="Arial" w:hAnsi="Arial" w:cs="Arial"/>
          <w:sz w:val="24"/>
          <w:szCs w:val="24"/>
        </w:rPr>
      </w:pPr>
    </w:p>
    <w:p w:rsidR="00E60F63" w:rsidRDefault="00E60F63" w:rsidP="00166DC5">
      <w:pPr>
        <w:pStyle w:val="ListParagraph"/>
        <w:ind w:left="810" w:right="386"/>
        <w:rPr>
          <w:rFonts w:ascii="Arial" w:hAnsi="Arial" w:cs="Arial"/>
          <w:sz w:val="24"/>
          <w:szCs w:val="24"/>
        </w:rPr>
      </w:pPr>
    </w:p>
    <w:p w:rsidR="001D634C" w:rsidRDefault="001D634C">
      <w:pPr>
        <w:rPr>
          <w:rFonts w:ascii="Arial" w:hAnsi="Arial" w:cs="Arial"/>
          <w:b/>
          <w:sz w:val="28"/>
          <w:szCs w:val="28"/>
          <w:highlight w:val="lightGray"/>
        </w:rPr>
      </w:pPr>
      <w:r>
        <w:rPr>
          <w:rFonts w:ascii="Arial" w:hAnsi="Arial" w:cs="Arial"/>
          <w:b/>
          <w:sz w:val="28"/>
          <w:szCs w:val="28"/>
          <w:highlight w:val="lightGray"/>
        </w:rPr>
        <w:br w:type="page"/>
      </w:r>
    </w:p>
    <w:p w:rsidR="0037656A" w:rsidRDefault="0037656A">
      <w:pPr>
        <w:rPr>
          <w:rFonts w:ascii="Arial" w:hAnsi="Arial" w:cs="Arial"/>
          <w:b/>
          <w:sz w:val="28"/>
          <w:szCs w:val="28"/>
          <w:highlight w:val="lightGray"/>
        </w:rPr>
      </w:pPr>
    </w:p>
    <w:p w:rsidR="00E60F63" w:rsidRPr="00AA13C7" w:rsidRDefault="00E60F63" w:rsidP="00AA13C7">
      <w:pPr>
        <w:pStyle w:val="ListParagraph"/>
        <w:numPr>
          <w:ilvl w:val="0"/>
          <w:numId w:val="2"/>
        </w:numPr>
        <w:ind w:right="386"/>
        <w:rPr>
          <w:rFonts w:ascii="Arial" w:hAnsi="Arial" w:cs="Arial"/>
          <w:b/>
          <w:sz w:val="28"/>
          <w:szCs w:val="28"/>
        </w:rPr>
      </w:pPr>
      <w:r w:rsidRPr="00AA13C7">
        <w:rPr>
          <w:rFonts w:ascii="Arial" w:hAnsi="Arial" w:cs="Arial"/>
          <w:b/>
          <w:sz w:val="28"/>
          <w:szCs w:val="28"/>
        </w:rPr>
        <w:t>Useful Contacts</w:t>
      </w:r>
    </w:p>
    <w:p w:rsidR="00E60F63" w:rsidRPr="00E60F63" w:rsidRDefault="00E60F63" w:rsidP="00E60F63">
      <w:pPr>
        <w:ind w:right="386"/>
        <w:rPr>
          <w:rFonts w:ascii="Arial" w:hAnsi="Arial" w:cs="Arial"/>
          <w:b/>
          <w:sz w:val="24"/>
          <w:szCs w:val="24"/>
        </w:rPr>
      </w:pPr>
    </w:p>
    <w:tbl>
      <w:tblPr>
        <w:tblStyle w:val="TableGrid"/>
        <w:tblW w:w="0" w:type="auto"/>
        <w:tblInd w:w="-162" w:type="dxa"/>
        <w:tblLook w:val="04A0" w:firstRow="1" w:lastRow="0" w:firstColumn="1" w:lastColumn="0" w:noHBand="0" w:noVBand="1"/>
      </w:tblPr>
      <w:tblGrid>
        <w:gridCol w:w="4680"/>
        <w:gridCol w:w="360"/>
        <w:gridCol w:w="4364"/>
      </w:tblGrid>
      <w:tr w:rsidR="00E60F63" w:rsidTr="00E60F63">
        <w:tc>
          <w:tcPr>
            <w:tcW w:w="4680" w:type="dxa"/>
          </w:tcPr>
          <w:p w:rsidR="00E60F63" w:rsidRPr="00270771" w:rsidRDefault="00E60F63" w:rsidP="00E60F63">
            <w:pPr>
              <w:ind w:right="386"/>
              <w:rPr>
                <w:rFonts w:ascii="Arial" w:hAnsi="Arial" w:cs="Arial"/>
                <w:b/>
                <w:sz w:val="24"/>
                <w:szCs w:val="24"/>
              </w:rPr>
            </w:pPr>
            <w:r w:rsidRPr="00270771">
              <w:rPr>
                <w:rFonts w:ascii="Arial" w:hAnsi="Arial" w:cs="Arial"/>
                <w:b/>
                <w:sz w:val="24"/>
                <w:szCs w:val="24"/>
              </w:rPr>
              <w:t>Clerk to the Appeal Panel</w:t>
            </w:r>
          </w:p>
          <w:p w:rsidR="00E60F63" w:rsidRDefault="00B55C65" w:rsidP="00E60F63">
            <w:pPr>
              <w:ind w:right="386"/>
              <w:rPr>
                <w:rFonts w:ascii="Arial" w:hAnsi="Arial" w:cs="Arial"/>
                <w:sz w:val="24"/>
                <w:szCs w:val="24"/>
              </w:rPr>
            </w:pPr>
            <w:r>
              <w:rPr>
                <w:rFonts w:ascii="Arial" w:hAnsi="Arial" w:cs="Arial"/>
                <w:sz w:val="24"/>
                <w:szCs w:val="24"/>
              </w:rPr>
              <w:t>Democratic &amp; Registration</w:t>
            </w:r>
            <w:r w:rsidR="00E60F63">
              <w:rPr>
                <w:rFonts w:ascii="Arial" w:hAnsi="Arial" w:cs="Arial"/>
                <w:sz w:val="24"/>
                <w:szCs w:val="24"/>
              </w:rPr>
              <w:t xml:space="preserve"> Services</w:t>
            </w:r>
          </w:p>
          <w:p w:rsidR="00E60F63" w:rsidRDefault="005C5AB1" w:rsidP="00E60F63">
            <w:pPr>
              <w:ind w:right="386"/>
              <w:rPr>
                <w:rFonts w:ascii="Arial" w:hAnsi="Arial" w:cs="Arial"/>
                <w:sz w:val="24"/>
                <w:szCs w:val="24"/>
              </w:rPr>
            </w:pPr>
            <w:r>
              <w:rPr>
                <w:rFonts w:ascii="Arial" w:hAnsi="Arial" w:cs="Arial"/>
                <w:sz w:val="24"/>
                <w:szCs w:val="24"/>
              </w:rPr>
              <w:t>Room 326</w:t>
            </w:r>
            <w:r w:rsidR="00E60F63">
              <w:rPr>
                <w:rFonts w:ascii="Arial" w:hAnsi="Arial" w:cs="Arial"/>
                <w:sz w:val="24"/>
                <w:szCs w:val="24"/>
              </w:rPr>
              <w:t>, Bedford Borough Council</w:t>
            </w:r>
          </w:p>
          <w:p w:rsidR="00E60F63" w:rsidRDefault="00E60F63" w:rsidP="00E60F63">
            <w:pPr>
              <w:ind w:right="386"/>
              <w:rPr>
                <w:rFonts w:ascii="Arial" w:hAnsi="Arial" w:cs="Arial"/>
                <w:sz w:val="24"/>
                <w:szCs w:val="24"/>
              </w:rPr>
            </w:pPr>
            <w:r>
              <w:rPr>
                <w:rFonts w:ascii="Arial" w:hAnsi="Arial" w:cs="Arial"/>
                <w:sz w:val="24"/>
                <w:szCs w:val="24"/>
              </w:rPr>
              <w:t>Borough Hall, Cauldwell Street</w:t>
            </w:r>
          </w:p>
          <w:p w:rsidR="00E60F63" w:rsidRDefault="00E60F63" w:rsidP="00E60F63">
            <w:pPr>
              <w:ind w:right="386"/>
              <w:rPr>
                <w:rFonts w:ascii="Arial" w:hAnsi="Arial" w:cs="Arial"/>
                <w:sz w:val="24"/>
                <w:szCs w:val="24"/>
              </w:rPr>
            </w:pPr>
            <w:r>
              <w:rPr>
                <w:rFonts w:ascii="Arial" w:hAnsi="Arial" w:cs="Arial"/>
                <w:sz w:val="24"/>
                <w:szCs w:val="24"/>
              </w:rPr>
              <w:t>Bedford MK42 9AP</w:t>
            </w:r>
          </w:p>
          <w:p w:rsidR="00E60F63" w:rsidRDefault="00E60F63" w:rsidP="00E60F63">
            <w:pPr>
              <w:ind w:right="386"/>
              <w:rPr>
                <w:rFonts w:ascii="Arial" w:hAnsi="Arial" w:cs="Arial"/>
                <w:sz w:val="24"/>
                <w:szCs w:val="24"/>
              </w:rPr>
            </w:pPr>
            <w:r>
              <w:rPr>
                <w:rFonts w:ascii="Arial" w:hAnsi="Arial" w:cs="Arial"/>
                <w:sz w:val="24"/>
                <w:szCs w:val="24"/>
              </w:rPr>
              <w:t>Tel: 01234 228523</w:t>
            </w:r>
          </w:p>
          <w:p w:rsidR="00E60F63" w:rsidRDefault="00E60F63" w:rsidP="00E60F63">
            <w:pPr>
              <w:ind w:right="386"/>
              <w:rPr>
                <w:rFonts w:ascii="Arial" w:hAnsi="Arial" w:cs="Arial"/>
                <w:sz w:val="24"/>
                <w:szCs w:val="24"/>
              </w:rPr>
            </w:pPr>
            <w:r>
              <w:rPr>
                <w:rFonts w:ascii="Arial" w:hAnsi="Arial" w:cs="Arial"/>
                <w:sz w:val="24"/>
                <w:szCs w:val="24"/>
              </w:rPr>
              <w:t xml:space="preserve">Email: </w:t>
            </w:r>
            <w:hyperlink r:id="rId10" w:history="1">
              <w:r w:rsidRPr="00D425EB">
                <w:rPr>
                  <w:rStyle w:val="Hyperlink"/>
                  <w:rFonts w:ascii="Arial" w:hAnsi="Arial" w:cs="Arial"/>
                  <w:sz w:val="24"/>
                  <w:szCs w:val="24"/>
                </w:rPr>
                <w:t>schoolappeals@bedford.gov.uk</w:t>
              </w:r>
            </w:hyperlink>
          </w:p>
          <w:p w:rsidR="00E60F63" w:rsidRDefault="00E60F63" w:rsidP="00E60F63">
            <w:pPr>
              <w:ind w:right="386"/>
              <w:rPr>
                <w:rFonts w:ascii="Arial" w:hAnsi="Arial" w:cs="Arial"/>
                <w:sz w:val="24"/>
                <w:szCs w:val="24"/>
              </w:rPr>
            </w:pPr>
            <w:r>
              <w:rPr>
                <w:rFonts w:ascii="Arial" w:hAnsi="Arial" w:cs="Arial"/>
                <w:sz w:val="24"/>
                <w:szCs w:val="24"/>
              </w:rPr>
              <w:t>Web: www.bedford.gov.uk/appeals</w:t>
            </w:r>
          </w:p>
        </w:tc>
        <w:tc>
          <w:tcPr>
            <w:tcW w:w="360" w:type="dxa"/>
          </w:tcPr>
          <w:p w:rsidR="00E60F63" w:rsidRDefault="00E60F63" w:rsidP="00E60F63">
            <w:pPr>
              <w:ind w:right="386"/>
              <w:rPr>
                <w:rFonts w:ascii="Arial" w:hAnsi="Arial" w:cs="Arial"/>
                <w:sz w:val="24"/>
                <w:szCs w:val="24"/>
              </w:rPr>
            </w:pPr>
          </w:p>
        </w:tc>
        <w:tc>
          <w:tcPr>
            <w:tcW w:w="4364" w:type="dxa"/>
          </w:tcPr>
          <w:p w:rsidR="00E60F63" w:rsidRPr="00270771" w:rsidRDefault="00E60F63" w:rsidP="00E60F63">
            <w:pPr>
              <w:ind w:right="386"/>
              <w:rPr>
                <w:rFonts w:ascii="Arial" w:hAnsi="Arial" w:cs="Arial"/>
                <w:b/>
                <w:sz w:val="24"/>
                <w:szCs w:val="24"/>
              </w:rPr>
            </w:pPr>
            <w:r w:rsidRPr="00270771">
              <w:rPr>
                <w:rFonts w:ascii="Arial" w:hAnsi="Arial" w:cs="Arial"/>
                <w:b/>
                <w:sz w:val="24"/>
                <w:szCs w:val="24"/>
              </w:rPr>
              <w:t>The Local Government Ombudsman</w:t>
            </w:r>
          </w:p>
          <w:p w:rsidR="00E60F63" w:rsidRDefault="00B55C65" w:rsidP="00E60F63">
            <w:pPr>
              <w:ind w:right="386"/>
              <w:rPr>
                <w:rFonts w:ascii="Arial" w:hAnsi="Arial" w:cs="Arial"/>
                <w:sz w:val="24"/>
                <w:szCs w:val="24"/>
              </w:rPr>
            </w:pPr>
            <w:r>
              <w:rPr>
                <w:rFonts w:ascii="Arial" w:hAnsi="Arial" w:cs="Arial"/>
                <w:sz w:val="24"/>
                <w:szCs w:val="24"/>
              </w:rPr>
              <w:t>53 – 55 Butts Road</w:t>
            </w:r>
          </w:p>
          <w:p w:rsidR="006B3C2A" w:rsidRDefault="006B3C2A" w:rsidP="00E60F63">
            <w:pPr>
              <w:ind w:right="386"/>
              <w:rPr>
                <w:rFonts w:ascii="Arial" w:hAnsi="Arial" w:cs="Arial"/>
                <w:sz w:val="24"/>
                <w:szCs w:val="24"/>
              </w:rPr>
            </w:pPr>
            <w:r>
              <w:rPr>
                <w:rFonts w:ascii="Arial" w:hAnsi="Arial" w:cs="Arial"/>
                <w:sz w:val="24"/>
                <w:szCs w:val="24"/>
              </w:rPr>
              <w:t>Coventry</w:t>
            </w:r>
          </w:p>
          <w:p w:rsidR="006B3C2A" w:rsidRDefault="00B55C65" w:rsidP="00E60F63">
            <w:pPr>
              <w:ind w:right="386"/>
              <w:rPr>
                <w:rFonts w:ascii="Arial" w:hAnsi="Arial" w:cs="Arial"/>
                <w:sz w:val="24"/>
                <w:szCs w:val="24"/>
              </w:rPr>
            </w:pPr>
            <w:r>
              <w:rPr>
                <w:rFonts w:ascii="Arial" w:hAnsi="Arial" w:cs="Arial"/>
                <w:sz w:val="24"/>
                <w:szCs w:val="24"/>
              </w:rPr>
              <w:t>CV1 3BH</w:t>
            </w:r>
          </w:p>
          <w:p w:rsidR="006B3C2A" w:rsidRDefault="006B3C2A" w:rsidP="00E60F63">
            <w:pPr>
              <w:ind w:right="386"/>
              <w:rPr>
                <w:rFonts w:ascii="Arial" w:hAnsi="Arial" w:cs="Arial"/>
                <w:sz w:val="24"/>
                <w:szCs w:val="24"/>
              </w:rPr>
            </w:pPr>
            <w:r>
              <w:rPr>
                <w:rFonts w:ascii="Arial" w:hAnsi="Arial" w:cs="Arial"/>
                <w:sz w:val="24"/>
                <w:szCs w:val="24"/>
              </w:rPr>
              <w:t>Tel: 0300 061 0614</w:t>
            </w:r>
          </w:p>
          <w:p w:rsidR="005C5AB1" w:rsidRPr="00D178DD" w:rsidRDefault="005C5AB1" w:rsidP="00E60F63">
            <w:pPr>
              <w:ind w:right="386"/>
              <w:rPr>
                <w:rFonts w:ascii="Arial" w:hAnsi="Arial" w:cs="Arial"/>
                <w:i/>
              </w:rPr>
            </w:pPr>
            <w:r>
              <w:rPr>
                <w:rFonts w:ascii="Arial" w:hAnsi="Arial" w:cs="Arial"/>
                <w:sz w:val="24"/>
                <w:szCs w:val="24"/>
              </w:rPr>
              <w:t xml:space="preserve">Text a call back </w:t>
            </w:r>
            <w:r w:rsidR="00D178DD">
              <w:rPr>
                <w:rFonts w:ascii="Arial" w:hAnsi="Arial" w:cs="Arial"/>
                <w:sz w:val="24"/>
                <w:szCs w:val="24"/>
              </w:rPr>
              <w:t>to 0762 481 1595</w:t>
            </w:r>
            <w:r w:rsidR="00D178DD">
              <w:rPr>
                <w:rFonts w:ascii="Arial" w:hAnsi="Arial" w:cs="Arial"/>
                <w:sz w:val="24"/>
                <w:szCs w:val="24"/>
              </w:rPr>
              <w:br/>
            </w:r>
            <w:r w:rsidR="00D178DD" w:rsidRPr="00D178DD">
              <w:rPr>
                <w:rFonts w:ascii="Arial" w:hAnsi="Arial" w:cs="Arial"/>
                <w:i/>
              </w:rPr>
              <w:t>(your provider may charge for sending the text message)</w:t>
            </w:r>
          </w:p>
          <w:p w:rsidR="006B3C2A" w:rsidRDefault="006B3C2A" w:rsidP="00E60F63">
            <w:pPr>
              <w:ind w:right="386"/>
              <w:rPr>
                <w:rFonts w:ascii="Arial" w:hAnsi="Arial" w:cs="Arial"/>
                <w:sz w:val="24"/>
                <w:szCs w:val="24"/>
              </w:rPr>
            </w:pPr>
            <w:r>
              <w:rPr>
                <w:rFonts w:ascii="Arial" w:hAnsi="Arial" w:cs="Arial"/>
                <w:sz w:val="24"/>
                <w:szCs w:val="24"/>
              </w:rPr>
              <w:t>Web: www.lgo.org.uk</w:t>
            </w:r>
          </w:p>
        </w:tc>
      </w:tr>
      <w:tr w:rsidR="00E60F63" w:rsidTr="00E60F63">
        <w:tc>
          <w:tcPr>
            <w:tcW w:w="4680" w:type="dxa"/>
          </w:tcPr>
          <w:p w:rsidR="00E60F63" w:rsidRDefault="00E60F63" w:rsidP="00E60F63">
            <w:pPr>
              <w:ind w:right="386"/>
              <w:rPr>
                <w:rFonts w:ascii="Arial" w:hAnsi="Arial" w:cs="Arial"/>
                <w:sz w:val="24"/>
                <w:szCs w:val="24"/>
              </w:rPr>
            </w:pPr>
          </w:p>
        </w:tc>
        <w:tc>
          <w:tcPr>
            <w:tcW w:w="360" w:type="dxa"/>
          </w:tcPr>
          <w:p w:rsidR="00E60F63" w:rsidRDefault="00E60F63" w:rsidP="00E60F63">
            <w:pPr>
              <w:ind w:right="386"/>
              <w:rPr>
                <w:rFonts w:ascii="Arial" w:hAnsi="Arial" w:cs="Arial"/>
                <w:sz w:val="24"/>
                <w:szCs w:val="24"/>
              </w:rPr>
            </w:pPr>
          </w:p>
        </w:tc>
        <w:tc>
          <w:tcPr>
            <w:tcW w:w="4364" w:type="dxa"/>
          </w:tcPr>
          <w:p w:rsidR="00E60F63" w:rsidRDefault="00E60F63" w:rsidP="00E60F63">
            <w:pPr>
              <w:ind w:right="386"/>
              <w:rPr>
                <w:rFonts w:ascii="Arial" w:hAnsi="Arial" w:cs="Arial"/>
                <w:sz w:val="24"/>
                <w:szCs w:val="24"/>
              </w:rPr>
            </w:pPr>
          </w:p>
        </w:tc>
      </w:tr>
      <w:tr w:rsidR="006B3C2A" w:rsidTr="00E60F63">
        <w:tc>
          <w:tcPr>
            <w:tcW w:w="4680" w:type="dxa"/>
          </w:tcPr>
          <w:p w:rsidR="006B3C2A" w:rsidRPr="00270771" w:rsidRDefault="006B3C2A" w:rsidP="00E60F63">
            <w:pPr>
              <w:ind w:right="386"/>
              <w:rPr>
                <w:rFonts w:ascii="Arial" w:hAnsi="Arial" w:cs="Arial"/>
                <w:b/>
                <w:sz w:val="24"/>
                <w:szCs w:val="24"/>
              </w:rPr>
            </w:pPr>
            <w:r w:rsidRPr="00270771">
              <w:rPr>
                <w:rFonts w:ascii="Arial" w:hAnsi="Arial" w:cs="Arial"/>
                <w:b/>
                <w:sz w:val="24"/>
                <w:szCs w:val="24"/>
              </w:rPr>
              <w:t>School Admissions Service</w:t>
            </w:r>
          </w:p>
          <w:p w:rsidR="006B3C2A" w:rsidRDefault="006B3C2A" w:rsidP="00E60F63">
            <w:pPr>
              <w:ind w:right="386"/>
              <w:rPr>
                <w:rFonts w:ascii="Arial" w:hAnsi="Arial" w:cs="Arial"/>
                <w:sz w:val="24"/>
                <w:szCs w:val="24"/>
              </w:rPr>
            </w:pPr>
            <w:r>
              <w:rPr>
                <w:rFonts w:ascii="Arial" w:hAnsi="Arial" w:cs="Arial"/>
                <w:sz w:val="24"/>
                <w:szCs w:val="24"/>
              </w:rPr>
              <w:t>Bedford Borough Council</w:t>
            </w:r>
          </w:p>
          <w:p w:rsidR="006B3C2A" w:rsidRDefault="006B3C2A" w:rsidP="00E60F63">
            <w:pPr>
              <w:ind w:right="386"/>
              <w:rPr>
                <w:rFonts w:ascii="Arial" w:hAnsi="Arial" w:cs="Arial"/>
                <w:sz w:val="24"/>
                <w:szCs w:val="24"/>
              </w:rPr>
            </w:pPr>
            <w:r>
              <w:rPr>
                <w:rFonts w:ascii="Arial" w:hAnsi="Arial" w:cs="Arial"/>
                <w:sz w:val="24"/>
                <w:szCs w:val="24"/>
              </w:rPr>
              <w:t>Borough Hall</w:t>
            </w:r>
          </w:p>
          <w:p w:rsidR="006B3C2A" w:rsidRDefault="006B3C2A" w:rsidP="00E60F63">
            <w:pPr>
              <w:ind w:right="386"/>
              <w:rPr>
                <w:rFonts w:ascii="Arial" w:hAnsi="Arial" w:cs="Arial"/>
                <w:sz w:val="24"/>
                <w:szCs w:val="24"/>
              </w:rPr>
            </w:pPr>
            <w:r>
              <w:rPr>
                <w:rFonts w:ascii="Arial" w:hAnsi="Arial" w:cs="Arial"/>
                <w:sz w:val="24"/>
                <w:szCs w:val="24"/>
              </w:rPr>
              <w:t>Cauldwell Street</w:t>
            </w:r>
          </w:p>
          <w:p w:rsidR="006B3C2A" w:rsidRDefault="006B3C2A" w:rsidP="00E60F63">
            <w:pPr>
              <w:ind w:right="386"/>
              <w:rPr>
                <w:rFonts w:ascii="Arial" w:hAnsi="Arial" w:cs="Arial"/>
                <w:sz w:val="24"/>
                <w:szCs w:val="24"/>
              </w:rPr>
            </w:pPr>
            <w:r>
              <w:rPr>
                <w:rFonts w:ascii="Arial" w:hAnsi="Arial" w:cs="Arial"/>
                <w:sz w:val="24"/>
                <w:szCs w:val="24"/>
              </w:rPr>
              <w:t>Bedford MK42 9AP</w:t>
            </w:r>
          </w:p>
          <w:p w:rsidR="006B3C2A" w:rsidRDefault="006B3C2A" w:rsidP="00E60F63">
            <w:pPr>
              <w:ind w:right="386"/>
              <w:rPr>
                <w:rFonts w:ascii="Arial" w:hAnsi="Arial" w:cs="Arial"/>
                <w:sz w:val="24"/>
                <w:szCs w:val="24"/>
              </w:rPr>
            </w:pPr>
            <w:r>
              <w:rPr>
                <w:rFonts w:ascii="Arial" w:hAnsi="Arial" w:cs="Arial"/>
                <w:sz w:val="24"/>
                <w:szCs w:val="24"/>
              </w:rPr>
              <w:t>Tel: 01234 718120</w:t>
            </w:r>
          </w:p>
          <w:p w:rsidR="006B3C2A" w:rsidRDefault="006B3C2A" w:rsidP="00E60F63">
            <w:pPr>
              <w:ind w:right="386"/>
              <w:rPr>
                <w:rFonts w:ascii="Arial" w:hAnsi="Arial" w:cs="Arial"/>
                <w:sz w:val="24"/>
                <w:szCs w:val="24"/>
              </w:rPr>
            </w:pPr>
            <w:r>
              <w:rPr>
                <w:rFonts w:ascii="Arial" w:hAnsi="Arial" w:cs="Arial"/>
                <w:sz w:val="24"/>
                <w:szCs w:val="24"/>
              </w:rPr>
              <w:t>Email: admissions@bedford.gov.uk</w:t>
            </w:r>
          </w:p>
        </w:tc>
        <w:tc>
          <w:tcPr>
            <w:tcW w:w="360" w:type="dxa"/>
          </w:tcPr>
          <w:p w:rsidR="006B3C2A" w:rsidRDefault="006B3C2A" w:rsidP="00E60F63">
            <w:pPr>
              <w:ind w:right="386"/>
              <w:rPr>
                <w:rFonts w:ascii="Arial" w:hAnsi="Arial" w:cs="Arial"/>
                <w:sz w:val="24"/>
                <w:szCs w:val="24"/>
              </w:rPr>
            </w:pPr>
          </w:p>
        </w:tc>
        <w:tc>
          <w:tcPr>
            <w:tcW w:w="4364" w:type="dxa"/>
          </w:tcPr>
          <w:p w:rsidR="006B3C2A" w:rsidRPr="00270771" w:rsidRDefault="006B3C2A" w:rsidP="00E60F63">
            <w:pPr>
              <w:ind w:right="386"/>
              <w:rPr>
                <w:rFonts w:ascii="Arial" w:hAnsi="Arial" w:cs="Arial"/>
                <w:b/>
                <w:sz w:val="24"/>
                <w:szCs w:val="24"/>
              </w:rPr>
            </w:pPr>
            <w:r w:rsidRPr="00270771">
              <w:rPr>
                <w:rFonts w:ascii="Arial" w:hAnsi="Arial" w:cs="Arial"/>
                <w:b/>
                <w:sz w:val="24"/>
                <w:szCs w:val="24"/>
              </w:rPr>
              <w:t>Complaints Against Academies</w:t>
            </w:r>
          </w:p>
          <w:p w:rsidR="006B3C2A" w:rsidRDefault="00B55C65" w:rsidP="00E60F63">
            <w:pPr>
              <w:ind w:right="386"/>
              <w:rPr>
                <w:rFonts w:ascii="Arial" w:hAnsi="Arial" w:cs="Arial"/>
                <w:sz w:val="24"/>
                <w:szCs w:val="24"/>
              </w:rPr>
            </w:pPr>
            <w:r>
              <w:rPr>
                <w:rFonts w:ascii="Arial" w:hAnsi="Arial" w:cs="Arial"/>
                <w:sz w:val="24"/>
                <w:szCs w:val="24"/>
              </w:rPr>
              <w:t>Young People’s Learning Agency</w:t>
            </w:r>
            <w:r>
              <w:rPr>
                <w:rFonts w:ascii="Arial" w:hAnsi="Arial" w:cs="Arial"/>
                <w:sz w:val="24"/>
                <w:szCs w:val="24"/>
              </w:rPr>
              <w:br/>
              <w:t>Cheylesmore House</w:t>
            </w:r>
            <w:r>
              <w:rPr>
                <w:rFonts w:ascii="Arial" w:hAnsi="Arial" w:cs="Arial"/>
                <w:sz w:val="24"/>
                <w:szCs w:val="24"/>
              </w:rPr>
              <w:br/>
              <w:t>Quinton Road</w:t>
            </w:r>
          </w:p>
          <w:p w:rsidR="00B55C65" w:rsidRDefault="00B55C65" w:rsidP="00E60F63">
            <w:pPr>
              <w:ind w:right="386"/>
              <w:rPr>
                <w:rFonts w:ascii="Arial" w:hAnsi="Arial" w:cs="Arial"/>
                <w:sz w:val="24"/>
                <w:szCs w:val="24"/>
              </w:rPr>
            </w:pPr>
            <w:r>
              <w:rPr>
                <w:rFonts w:ascii="Arial" w:hAnsi="Arial" w:cs="Arial"/>
                <w:sz w:val="24"/>
                <w:szCs w:val="24"/>
              </w:rPr>
              <w:t>Coventry</w:t>
            </w:r>
            <w:r>
              <w:rPr>
                <w:rFonts w:ascii="Arial" w:hAnsi="Arial" w:cs="Arial"/>
                <w:sz w:val="24"/>
                <w:szCs w:val="24"/>
              </w:rPr>
              <w:br/>
              <w:t>CV1 2WT</w:t>
            </w:r>
            <w:r>
              <w:rPr>
                <w:rFonts w:ascii="Arial" w:hAnsi="Arial" w:cs="Arial"/>
                <w:sz w:val="24"/>
                <w:szCs w:val="24"/>
              </w:rPr>
              <w:br/>
              <w:t>Email: academyquestions@ypla.gov.uk</w:t>
            </w:r>
          </w:p>
        </w:tc>
      </w:tr>
      <w:tr w:rsidR="006B3C2A" w:rsidTr="00E60F63">
        <w:tc>
          <w:tcPr>
            <w:tcW w:w="4680" w:type="dxa"/>
          </w:tcPr>
          <w:p w:rsidR="006B3C2A" w:rsidRDefault="006B3C2A" w:rsidP="00E60F63">
            <w:pPr>
              <w:ind w:right="386"/>
              <w:rPr>
                <w:rFonts w:ascii="Arial" w:hAnsi="Arial" w:cs="Arial"/>
                <w:sz w:val="24"/>
                <w:szCs w:val="24"/>
              </w:rPr>
            </w:pPr>
          </w:p>
        </w:tc>
        <w:tc>
          <w:tcPr>
            <w:tcW w:w="360" w:type="dxa"/>
          </w:tcPr>
          <w:p w:rsidR="006B3C2A" w:rsidRDefault="006B3C2A" w:rsidP="00E60F63">
            <w:pPr>
              <w:ind w:right="386"/>
              <w:rPr>
                <w:rFonts w:ascii="Arial" w:hAnsi="Arial" w:cs="Arial"/>
                <w:sz w:val="24"/>
                <w:szCs w:val="24"/>
              </w:rPr>
            </w:pPr>
          </w:p>
        </w:tc>
        <w:tc>
          <w:tcPr>
            <w:tcW w:w="4364" w:type="dxa"/>
          </w:tcPr>
          <w:p w:rsidR="006B3C2A" w:rsidRDefault="006B3C2A" w:rsidP="00E60F63">
            <w:pPr>
              <w:ind w:right="386"/>
              <w:rPr>
                <w:rFonts w:ascii="Arial" w:hAnsi="Arial" w:cs="Arial"/>
                <w:sz w:val="24"/>
                <w:szCs w:val="24"/>
              </w:rPr>
            </w:pPr>
          </w:p>
        </w:tc>
      </w:tr>
      <w:tr w:rsidR="006B3C2A" w:rsidTr="00E60F63">
        <w:tc>
          <w:tcPr>
            <w:tcW w:w="4680" w:type="dxa"/>
          </w:tcPr>
          <w:p w:rsidR="006B3C2A" w:rsidRDefault="000140ED" w:rsidP="00E60F63">
            <w:pPr>
              <w:ind w:right="386"/>
              <w:rPr>
                <w:rFonts w:ascii="Arial" w:hAnsi="Arial" w:cs="Arial"/>
                <w:i/>
                <w:sz w:val="24"/>
                <w:szCs w:val="24"/>
              </w:rPr>
            </w:pPr>
            <w:r w:rsidRPr="00270771">
              <w:rPr>
                <w:rFonts w:ascii="Arial" w:hAnsi="Arial" w:cs="Arial"/>
                <w:b/>
                <w:sz w:val="24"/>
                <w:szCs w:val="24"/>
              </w:rPr>
              <w:t>Advisory Centre for Education</w:t>
            </w:r>
            <w:r>
              <w:rPr>
                <w:rFonts w:ascii="Arial" w:hAnsi="Arial" w:cs="Arial"/>
                <w:sz w:val="24"/>
                <w:szCs w:val="24"/>
              </w:rPr>
              <w:br/>
              <w:t>(</w:t>
            </w:r>
            <w:r>
              <w:rPr>
                <w:rFonts w:ascii="Arial" w:hAnsi="Arial" w:cs="Arial"/>
                <w:i/>
                <w:sz w:val="24"/>
                <w:szCs w:val="24"/>
              </w:rPr>
              <w:t>a charity providing advice and support to parents on educational issues)</w:t>
            </w:r>
          </w:p>
          <w:p w:rsidR="000140ED" w:rsidRPr="000140ED" w:rsidRDefault="000140ED" w:rsidP="00E60F63">
            <w:pPr>
              <w:ind w:right="386"/>
              <w:rPr>
                <w:rFonts w:ascii="Arial" w:hAnsi="Arial" w:cs="Arial"/>
                <w:sz w:val="24"/>
                <w:szCs w:val="24"/>
              </w:rPr>
            </w:pPr>
            <w:r w:rsidRPr="000140ED">
              <w:rPr>
                <w:rFonts w:ascii="Arial" w:hAnsi="Arial" w:cs="Arial"/>
                <w:sz w:val="24"/>
                <w:szCs w:val="24"/>
              </w:rPr>
              <w:t>72 Durnsford Road</w:t>
            </w:r>
          </w:p>
          <w:p w:rsidR="000140ED" w:rsidRDefault="000140ED" w:rsidP="00E60F63">
            <w:pPr>
              <w:ind w:right="386"/>
              <w:rPr>
                <w:rFonts w:ascii="Arial" w:hAnsi="Arial" w:cs="Arial"/>
                <w:sz w:val="24"/>
                <w:szCs w:val="24"/>
              </w:rPr>
            </w:pPr>
            <w:r w:rsidRPr="000140ED">
              <w:rPr>
                <w:rFonts w:ascii="Arial" w:hAnsi="Arial" w:cs="Arial"/>
                <w:sz w:val="24"/>
                <w:szCs w:val="24"/>
              </w:rPr>
              <w:t>London</w:t>
            </w:r>
          </w:p>
          <w:p w:rsidR="000140ED" w:rsidRDefault="000140ED" w:rsidP="00E60F63">
            <w:pPr>
              <w:ind w:right="386"/>
              <w:rPr>
                <w:rFonts w:ascii="Arial" w:hAnsi="Arial" w:cs="Arial"/>
                <w:sz w:val="24"/>
                <w:szCs w:val="24"/>
              </w:rPr>
            </w:pPr>
            <w:r>
              <w:rPr>
                <w:rFonts w:ascii="Arial" w:hAnsi="Arial" w:cs="Arial"/>
                <w:sz w:val="24"/>
                <w:szCs w:val="24"/>
              </w:rPr>
              <w:t>N11 2EJ</w:t>
            </w:r>
          </w:p>
          <w:p w:rsidR="000140ED" w:rsidRDefault="000140ED" w:rsidP="00E60F63">
            <w:pPr>
              <w:ind w:right="386"/>
              <w:rPr>
                <w:rFonts w:ascii="Arial" w:hAnsi="Arial" w:cs="Arial"/>
                <w:sz w:val="24"/>
                <w:szCs w:val="24"/>
              </w:rPr>
            </w:pPr>
            <w:r>
              <w:rPr>
                <w:rFonts w:ascii="Arial" w:hAnsi="Arial" w:cs="Arial"/>
                <w:sz w:val="24"/>
                <w:szCs w:val="24"/>
              </w:rPr>
              <w:t>Tel: 0300 0115 142</w:t>
            </w:r>
          </w:p>
          <w:p w:rsidR="000140ED" w:rsidRPr="000140ED" w:rsidRDefault="000140ED" w:rsidP="00E60F63">
            <w:pPr>
              <w:ind w:right="386"/>
              <w:rPr>
                <w:rFonts w:ascii="Arial" w:hAnsi="Arial" w:cs="Arial"/>
                <w:i/>
                <w:sz w:val="24"/>
                <w:szCs w:val="24"/>
              </w:rPr>
            </w:pPr>
            <w:r>
              <w:rPr>
                <w:rFonts w:ascii="Arial" w:hAnsi="Arial" w:cs="Arial"/>
                <w:sz w:val="24"/>
                <w:szCs w:val="24"/>
              </w:rPr>
              <w:t>Web: www.ace-ed.org.uk</w:t>
            </w:r>
          </w:p>
        </w:tc>
        <w:tc>
          <w:tcPr>
            <w:tcW w:w="360" w:type="dxa"/>
          </w:tcPr>
          <w:p w:rsidR="006B3C2A" w:rsidRDefault="006B3C2A" w:rsidP="00E60F63">
            <w:pPr>
              <w:ind w:right="386"/>
              <w:rPr>
                <w:rFonts w:ascii="Arial" w:hAnsi="Arial" w:cs="Arial"/>
                <w:sz w:val="24"/>
                <w:szCs w:val="24"/>
              </w:rPr>
            </w:pPr>
          </w:p>
        </w:tc>
        <w:tc>
          <w:tcPr>
            <w:tcW w:w="4364" w:type="dxa"/>
          </w:tcPr>
          <w:p w:rsidR="006B3C2A" w:rsidRPr="00270771" w:rsidRDefault="00270771" w:rsidP="00E60F63">
            <w:pPr>
              <w:ind w:right="386"/>
              <w:rPr>
                <w:rFonts w:ascii="Arial" w:hAnsi="Arial" w:cs="Arial"/>
                <w:b/>
                <w:sz w:val="24"/>
                <w:szCs w:val="24"/>
              </w:rPr>
            </w:pPr>
            <w:r w:rsidRPr="00270771">
              <w:rPr>
                <w:rFonts w:ascii="Arial" w:hAnsi="Arial" w:cs="Arial"/>
                <w:b/>
                <w:sz w:val="24"/>
                <w:szCs w:val="24"/>
              </w:rPr>
              <w:t>Child Law Advice</w:t>
            </w:r>
          </w:p>
          <w:p w:rsidR="00270771" w:rsidRDefault="00270771" w:rsidP="00E60F63">
            <w:pPr>
              <w:ind w:right="386"/>
              <w:rPr>
                <w:rFonts w:ascii="Arial" w:hAnsi="Arial" w:cs="Arial"/>
                <w:i/>
                <w:sz w:val="24"/>
                <w:szCs w:val="24"/>
              </w:rPr>
            </w:pPr>
            <w:r>
              <w:rPr>
                <w:rFonts w:ascii="Arial" w:hAnsi="Arial" w:cs="Arial"/>
                <w:sz w:val="24"/>
                <w:szCs w:val="24"/>
              </w:rPr>
              <w:t>(</w:t>
            </w:r>
            <w:r>
              <w:rPr>
                <w:rFonts w:ascii="Arial" w:hAnsi="Arial" w:cs="Arial"/>
                <w:i/>
                <w:sz w:val="24"/>
                <w:szCs w:val="24"/>
              </w:rPr>
              <w:t>the Child Law Advice Service has operated a telephone helpline offering legal advice to parents, carers and young people for over 10 years)</w:t>
            </w:r>
          </w:p>
          <w:p w:rsidR="00270771" w:rsidRPr="00270771" w:rsidRDefault="00270771" w:rsidP="00E60F63">
            <w:pPr>
              <w:ind w:right="386"/>
              <w:rPr>
                <w:rFonts w:ascii="Arial" w:hAnsi="Arial" w:cs="Arial"/>
                <w:sz w:val="24"/>
                <w:szCs w:val="24"/>
              </w:rPr>
            </w:pPr>
            <w:r>
              <w:rPr>
                <w:rFonts w:ascii="Arial" w:hAnsi="Arial" w:cs="Arial"/>
                <w:sz w:val="24"/>
                <w:szCs w:val="24"/>
              </w:rPr>
              <w:t>Tel: 0300 330 5485</w:t>
            </w:r>
          </w:p>
        </w:tc>
      </w:tr>
    </w:tbl>
    <w:p w:rsidR="00E60F63" w:rsidRPr="00E60F63" w:rsidRDefault="00E60F63" w:rsidP="00E60F63">
      <w:pPr>
        <w:ind w:right="386"/>
        <w:rPr>
          <w:rFonts w:ascii="Arial" w:hAnsi="Arial" w:cs="Arial"/>
          <w:sz w:val="24"/>
          <w:szCs w:val="24"/>
        </w:rPr>
      </w:pPr>
    </w:p>
    <w:sectPr w:rsidR="00E60F63" w:rsidRPr="00E60F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3B3"/>
    <w:multiLevelType w:val="hybridMultilevel"/>
    <w:tmpl w:val="4D96F2A2"/>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1">
    <w:nsid w:val="0831624B"/>
    <w:multiLevelType w:val="hybridMultilevel"/>
    <w:tmpl w:val="29FAEA98"/>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2">
    <w:nsid w:val="10DD2F79"/>
    <w:multiLevelType w:val="hybridMultilevel"/>
    <w:tmpl w:val="DFD0EDA0"/>
    <w:lvl w:ilvl="0" w:tplc="08090001">
      <w:start w:val="1"/>
      <w:numFmt w:val="bullet"/>
      <w:lvlText w:val=""/>
      <w:lvlJc w:val="left"/>
      <w:pPr>
        <w:ind w:left="2250" w:hanging="360"/>
      </w:pPr>
      <w:rPr>
        <w:rFonts w:ascii="Symbol" w:hAnsi="Symbol" w:hint="default"/>
      </w:rPr>
    </w:lvl>
    <w:lvl w:ilvl="1" w:tplc="08090003" w:tentative="1">
      <w:start w:val="1"/>
      <w:numFmt w:val="bullet"/>
      <w:lvlText w:val="o"/>
      <w:lvlJc w:val="left"/>
      <w:pPr>
        <w:ind w:left="2970" w:hanging="360"/>
      </w:pPr>
      <w:rPr>
        <w:rFonts w:ascii="Courier New" w:hAnsi="Courier New" w:cs="Courier New" w:hint="default"/>
      </w:rPr>
    </w:lvl>
    <w:lvl w:ilvl="2" w:tplc="08090005" w:tentative="1">
      <w:start w:val="1"/>
      <w:numFmt w:val="bullet"/>
      <w:lvlText w:val=""/>
      <w:lvlJc w:val="left"/>
      <w:pPr>
        <w:ind w:left="3690" w:hanging="360"/>
      </w:pPr>
      <w:rPr>
        <w:rFonts w:ascii="Wingdings" w:hAnsi="Wingdings" w:hint="default"/>
      </w:rPr>
    </w:lvl>
    <w:lvl w:ilvl="3" w:tplc="08090001" w:tentative="1">
      <w:start w:val="1"/>
      <w:numFmt w:val="bullet"/>
      <w:lvlText w:val=""/>
      <w:lvlJc w:val="left"/>
      <w:pPr>
        <w:ind w:left="4410" w:hanging="360"/>
      </w:pPr>
      <w:rPr>
        <w:rFonts w:ascii="Symbol" w:hAnsi="Symbol" w:hint="default"/>
      </w:rPr>
    </w:lvl>
    <w:lvl w:ilvl="4" w:tplc="08090003" w:tentative="1">
      <w:start w:val="1"/>
      <w:numFmt w:val="bullet"/>
      <w:lvlText w:val="o"/>
      <w:lvlJc w:val="left"/>
      <w:pPr>
        <w:ind w:left="5130" w:hanging="360"/>
      </w:pPr>
      <w:rPr>
        <w:rFonts w:ascii="Courier New" w:hAnsi="Courier New" w:cs="Courier New" w:hint="default"/>
      </w:rPr>
    </w:lvl>
    <w:lvl w:ilvl="5" w:tplc="08090005" w:tentative="1">
      <w:start w:val="1"/>
      <w:numFmt w:val="bullet"/>
      <w:lvlText w:val=""/>
      <w:lvlJc w:val="left"/>
      <w:pPr>
        <w:ind w:left="5850" w:hanging="360"/>
      </w:pPr>
      <w:rPr>
        <w:rFonts w:ascii="Wingdings" w:hAnsi="Wingdings" w:hint="default"/>
      </w:rPr>
    </w:lvl>
    <w:lvl w:ilvl="6" w:tplc="08090001" w:tentative="1">
      <w:start w:val="1"/>
      <w:numFmt w:val="bullet"/>
      <w:lvlText w:val=""/>
      <w:lvlJc w:val="left"/>
      <w:pPr>
        <w:ind w:left="6570" w:hanging="360"/>
      </w:pPr>
      <w:rPr>
        <w:rFonts w:ascii="Symbol" w:hAnsi="Symbol" w:hint="default"/>
      </w:rPr>
    </w:lvl>
    <w:lvl w:ilvl="7" w:tplc="08090003" w:tentative="1">
      <w:start w:val="1"/>
      <w:numFmt w:val="bullet"/>
      <w:lvlText w:val="o"/>
      <w:lvlJc w:val="left"/>
      <w:pPr>
        <w:ind w:left="7290" w:hanging="360"/>
      </w:pPr>
      <w:rPr>
        <w:rFonts w:ascii="Courier New" w:hAnsi="Courier New" w:cs="Courier New" w:hint="default"/>
      </w:rPr>
    </w:lvl>
    <w:lvl w:ilvl="8" w:tplc="08090005" w:tentative="1">
      <w:start w:val="1"/>
      <w:numFmt w:val="bullet"/>
      <w:lvlText w:val=""/>
      <w:lvlJc w:val="left"/>
      <w:pPr>
        <w:ind w:left="8010" w:hanging="360"/>
      </w:pPr>
      <w:rPr>
        <w:rFonts w:ascii="Wingdings" w:hAnsi="Wingdings" w:hint="default"/>
      </w:rPr>
    </w:lvl>
  </w:abstractNum>
  <w:abstractNum w:abstractNumId="3">
    <w:nsid w:val="2651209C"/>
    <w:multiLevelType w:val="hybridMultilevel"/>
    <w:tmpl w:val="58148330"/>
    <w:lvl w:ilvl="0" w:tplc="DB66787C">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4">
    <w:nsid w:val="3E0D4917"/>
    <w:multiLevelType w:val="hybridMultilevel"/>
    <w:tmpl w:val="639CBB0A"/>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5">
    <w:nsid w:val="40B812D3"/>
    <w:multiLevelType w:val="hybridMultilevel"/>
    <w:tmpl w:val="9F2272D4"/>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6">
    <w:nsid w:val="420A4D57"/>
    <w:multiLevelType w:val="hybridMultilevel"/>
    <w:tmpl w:val="70A0161E"/>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7">
    <w:nsid w:val="47B8319A"/>
    <w:multiLevelType w:val="hybridMultilevel"/>
    <w:tmpl w:val="29949D20"/>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8">
    <w:nsid w:val="485D5AC9"/>
    <w:multiLevelType w:val="hybridMultilevel"/>
    <w:tmpl w:val="2D2E9600"/>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9">
    <w:nsid w:val="486C2474"/>
    <w:multiLevelType w:val="hybridMultilevel"/>
    <w:tmpl w:val="53E264BE"/>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0">
    <w:nsid w:val="505B6B56"/>
    <w:multiLevelType w:val="hybridMultilevel"/>
    <w:tmpl w:val="39920E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525832DE"/>
    <w:multiLevelType w:val="hybridMultilevel"/>
    <w:tmpl w:val="3864ACFC"/>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2">
    <w:nsid w:val="52803F9B"/>
    <w:multiLevelType w:val="hybridMultilevel"/>
    <w:tmpl w:val="AAC27684"/>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3">
    <w:nsid w:val="5A9976D9"/>
    <w:multiLevelType w:val="hybridMultilevel"/>
    <w:tmpl w:val="F6826E40"/>
    <w:lvl w:ilvl="0" w:tplc="CD5863A4">
      <w:start w:val="1"/>
      <w:numFmt w:val="decimal"/>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4">
    <w:nsid w:val="5F3A7F10"/>
    <w:multiLevelType w:val="hybridMultilevel"/>
    <w:tmpl w:val="A0205A04"/>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5">
    <w:nsid w:val="60BB209E"/>
    <w:multiLevelType w:val="hybridMultilevel"/>
    <w:tmpl w:val="1022548E"/>
    <w:lvl w:ilvl="0" w:tplc="0809000F">
      <w:start w:val="1"/>
      <w:numFmt w:val="decimal"/>
      <w:lvlText w:val="%1."/>
      <w:lvlJc w:val="left"/>
      <w:pPr>
        <w:ind w:left="1530" w:hanging="360"/>
      </w:p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16">
    <w:nsid w:val="6D6204BE"/>
    <w:multiLevelType w:val="hybridMultilevel"/>
    <w:tmpl w:val="27F40874"/>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7">
    <w:nsid w:val="6FF02359"/>
    <w:multiLevelType w:val="hybridMultilevel"/>
    <w:tmpl w:val="8D043C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711A40DB"/>
    <w:multiLevelType w:val="hybridMultilevel"/>
    <w:tmpl w:val="BAEEAE4A"/>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9">
    <w:nsid w:val="75C84E7A"/>
    <w:multiLevelType w:val="hybridMultilevel"/>
    <w:tmpl w:val="CA12ACBA"/>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num w:numId="1">
    <w:abstractNumId w:val="1"/>
  </w:num>
  <w:num w:numId="2">
    <w:abstractNumId w:val="3"/>
  </w:num>
  <w:num w:numId="3">
    <w:abstractNumId w:val="4"/>
  </w:num>
  <w:num w:numId="4">
    <w:abstractNumId w:val="12"/>
  </w:num>
  <w:num w:numId="5">
    <w:abstractNumId w:val="14"/>
  </w:num>
  <w:num w:numId="6">
    <w:abstractNumId w:val="19"/>
  </w:num>
  <w:num w:numId="7">
    <w:abstractNumId w:val="5"/>
  </w:num>
  <w:num w:numId="8">
    <w:abstractNumId w:val="6"/>
  </w:num>
  <w:num w:numId="9">
    <w:abstractNumId w:val="9"/>
  </w:num>
  <w:num w:numId="10">
    <w:abstractNumId w:val="17"/>
  </w:num>
  <w:num w:numId="11">
    <w:abstractNumId w:val="11"/>
  </w:num>
  <w:num w:numId="12">
    <w:abstractNumId w:val="18"/>
  </w:num>
  <w:num w:numId="13">
    <w:abstractNumId w:val="8"/>
  </w:num>
  <w:num w:numId="14">
    <w:abstractNumId w:val="15"/>
  </w:num>
  <w:num w:numId="15">
    <w:abstractNumId w:val="13"/>
  </w:num>
  <w:num w:numId="16">
    <w:abstractNumId w:val="10"/>
  </w:num>
  <w:num w:numId="17">
    <w:abstractNumId w:val="16"/>
  </w:num>
  <w:num w:numId="18">
    <w:abstractNumId w:val="7"/>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2E2"/>
    <w:rsid w:val="000140ED"/>
    <w:rsid w:val="000C3FC0"/>
    <w:rsid w:val="0011142E"/>
    <w:rsid w:val="00122F58"/>
    <w:rsid w:val="00155A7A"/>
    <w:rsid w:val="001643D9"/>
    <w:rsid w:val="00166DC5"/>
    <w:rsid w:val="001802E2"/>
    <w:rsid w:val="001A2DCA"/>
    <w:rsid w:val="001A4333"/>
    <w:rsid w:val="001B6016"/>
    <w:rsid w:val="001D634C"/>
    <w:rsid w:val="001F1C2B"/>
    <w:rsid w:val="00217DFA"/>
    <w:rsid w:val="00246AFE"/>
    <w:rsid w:val="00270771"/>
    <w:rsid w:val="00272D2F"/>
    <w:rsid w:val="002E3FE6"/>
    <w:rsid w:val="0031173F"/>
    <w:rsid w:val="00317542"/>
    <w:rsid w:val="00356FD9"/>
    <w:rsid w:val="00360595"/>
    <w:rsid w:val="00367D8A"/>
    <w:rsid w:val="0037656A"/>
    <w:rsid w:val="00393ADD"/>
    <w:rsid w:val="003D7624"/>
    <w:rsid w:val="00431341"/>
    <w:rsid w:val="00431FBE"/>
    <w:rsid w:val="004433DF"/>
    <w:rsid w:val="00447718"/>
    <w:rsid w:val="004610F1"/>
    <w:rsid w:val="00490B67"/>
    <w:rsid w:val="00496E05"/>
    <w:rsid w:val="004C2C56"/>
    <w:rsid w:val="004E3242"/>
    <w:rsid w:val="00561476"/>
    <w:rsid w:val="0057601C"/>
    <w:rsid w:val="005A280B"/>
    <w:rsid w:val="005B06C3"/>
    <w:rsid w:val="005B6671"/>
    <w:rsid w:val="005C5AB1"/>
    <w:rsid w:val="006140AC"/>
    <w:rsid w:val="006266BC"/>
    <w:rsid w:val="006301EC"/>
    <w:rsid w:val="00664934"/>
    <w:rsid w:val="006857C6"/>
    <w:rsid w:val="006920B7"/>
    <w:rsid w:val="006B3C2A"/>
    <w:rsid w:val="006E75AF"/>
    <w:rsid w:val="006F575D"/>
    <w:rsid w:val="007162D7"/>
    <w:rsid w:val="00726886"/>
    <w:rsid w:val="00726EDE"/>
    <w:rsid w:val="00735F08"/>
    <w:rsid w:val="00752822"/>
    <w:rsid w:val="007771D4"/>
    <w:rsid w:val="00782947"/>
    <w:rsid w:val="007C0C98"/>
    <w:rsid w:val="00852BCF"/>
    <w:rsid w:val="00871BB3"/>
    <w:rsid w:val="008A1B80"/>
    <w:rsid w:val="008C0A9C"/>
    <w:rsid w:val="008E6BFB"/>
    <w:rsid w:val="00910006"/>
    <w:rsid w:val="00910876"/>
    <w:rsid w:val="00937B65"/>
    <w:rsid w:val="00994D1A"/>
    <w:rsid w:val="009B114A"/>
    <w:rsid w:val="009E6434"/>
    <w:rsid w:val="00A0289C"/>
    <w:rsid w:val="00A457EF"/>
    <w:rsid w:val="00A4747C"/>
    <w:rsid w:val="00A510AC"/>
    <w:rsid w:val="00A613BD"/>
    <w:rsid w:val="00A845EC"/>
    <w:rsid w:val="00AA13C7"/>
    <w:rsid w:val="00AC719D"/>
    <w:rsid w:val="00AE0C7F"/>
    <w:rsid w:val="00AF7053"/>
    <w:rsid w:val="00B02F34"/>
    <w:rsid w:val="00B143D4"/>
    <w:rsid w:val="00B24431"/>
    <w:rsid w:val="00B55C65"/>
    <w:rsid w:val="00BB536A"/>
    <w:rsid w:val="00BE5654"/>
    <w:rsid w:val="00BF2CFD"/>
    <w:rsid w:val="00C11935"/>
    <w:rsid w:val="00C34723"/>
    <w:rsid w:val="00C37983"/>
    <w:rsid w:val="00C54DFA"/>
    <w:rsid w:val="00C8652D"/>
    <w:rsid w:val="00CC4FC7"/>
    <w:rsid w:val="00D178DD"/>
    <w:rsid w:val="00D31856"/>
    <w:rsid w:val="00D74942"/>
    <w:rsid w:val="00D82D10"/>
    <w:rsid w:val="00DC6FC7"/>
    <w:rsid w:val="00DF48E9"/>
    <w:rsid w:val="00E24740"/>
    <w:rsid w:val="00E26419"/>
    <w:rsid w:val="00E36B98"/>
    <w:rsid w:val="00E60F63"/>
    <w:rsid w:val="00E86189"/>
    <w:rsid w:val="00EF7B07"/>
    <w:rsid w:val="00F049FA"/>
    <w:rsid w:val="00F22794"/>
    <w:rsid w:val="00F36C51"/>
    <w:rsid w:val="00F46FDD"/>
    <w:rsid w:val="00FB5C0A"/>
    <w:rsid w:val="00FD3DC9"/>
    <w:rsid w:val="00FE1BF0"/>
    <w:rsid w:val="00FF6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0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7053"/>
    <w:rPr>
      <w:color w:val="0000FF" w:themeColor="hyperlink"/>
      <w:u w:val="single"/>
    </w:rPr>
  </w:style>
  <w:style w:type="paragraph" w:styleId="ListParagraph">
    <w:name w:val="List Paragraph"/>
    <w:basedOn w:val="Normal"/>
    <w:uiPriority w:val="34"/>
    <w:qFormat/>
    <w:rsid w:val="00BF2CFD"/>
    <w:pPr>
      <w:ind w:left="720"/>
      <w:contextualSpacing/>
    </w:pPr>
  </w:style>
  <w:style w:type="paragraph" w:styleId="NormalWeb">
    <w:name w:val="Normal (Web)"/>
    <w:basedOn w:val="Normal"/>
    <w:rsid w:val="00F36C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60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F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0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7053"/>
    <w:rPr>
      <w:color w:val="0000FF" w:themeColor="hyperlink"/>
      <w:u w:val="single"/>
    </w:rPr>
  </w:style>
  <w:style w:type="paragraph" w:styleId="ListParagraph">
    <w:name w:val="List Paragraph"/>
    <w:basedOn w:val="Normal"/>
    <w:uiPriority w:val="34"/>
    <w:qFormat/>
    <w:rsid w:val="00BF2CFD"/>
    <w:pPr>
      <w:ind w:left="720"/>
      <w:contextualSpacing/>
    </w:pPr>
  </w:style>
  <w:style w:type="paragraph" w:styleId="NormalWeb">
    <w:name w:val="Normal (Web)"/>
    <w:basedOn w:val="Normal"/>
    <w:rsid w:val="00F36C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60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F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appeals@bedford.gov.uk"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choolappeals@bedford.gov.uk" TargetMode="External"/><Relationship Id="rId4" Type="http://schemas.microsoft.com/office/2007/relationships/stylesWithEffects" Target="stylesWithEffects.xml"/><Relationship Id="rId9" Type="http://schemas.openxmlformats.org/officeDocument/2006/relationships/hyperlink" Target="http://www.bedford.gov.uk/education_and_learning/schools_and_collegescadem/school_admission_appeal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E4355-3920-4DCE-B888-E738A64CE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3259</Words>
  <Characters>18582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Bedford Borough Council</Company>
  <LinksUpToDate>false</LinksUpToDate>
  <CharactersWithSpaces>21798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Johnston</dc:creator>
  <cp:lastModifiedBy>Rory Miller</cp:lastModifiedBy>
  <cp:revision>2</cp:revision>
  <cp:lastPrinted>2018-11-14T11:54:00Z</cp:lastPrinted>
  <dcterms:created xsi:type="dcterms:W3CDTF">2018-12-14T15:11:00Z</dcterms:created>
  <dcterms:modified xsi:type="dcterms:W3CDTF">2018-12-14T15:11:00Z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A2610386</vt:lpwstr>
  </property>
  <property fmtid="{D5CDD505-2E9C-101B-9397-08002B2CF9AE}" pid="4" name="Objective-Title">
    <vt:lpwstr>Booklet 2018-19</vt:lpwstr>
  </property>
  <property fmtid="{D5CDD505-2E9C-101B-9397-08002B2CF9AE}" pid="5" name="Objective-Comment">
    <vt:lpwstr/>
  </property>
  <property fmtid="{D5CDD505-2E9C-101B-9397-08002B2CF9AE}" pid="6" name="Objective-CreationStamp">
    <vt:filetime>2018-11-14T10:04:00Z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2018-11-14T12:37:17Z</vt:filetime>
  </property>
  <property fmtid="{D5CDD505-2E9C-101B-9397-08002B2CF9AE}" pid="11" name="Objective-Owner">
    <vt:lpwstr>Tracey Johnston</vt:lpwstr>
  </property>
  <property fmtid="{D5CDD505-2E9C-101B-9397-08002B2CF9AE}" pid="12" name="Objective-Path">
    <vt:lpwstr>Objective Global Folder:Bedford Borough Council Functional File Plan:Education and Skills:Admissions and exclusions:Admission Appeals:MSU - School Admission Appeals - 2018:</vt:lpwstr>
  </property>
  <property fmtid="{D5CDD505-2E9C-101B-9397-08002B2CF9AE}" pid="13" name="Objective-Parent">
    <vt:lpwstr>MSU - School Admission Appeals - 2018</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Caveat groups: MSU School and Exclusion Appeals; </vt:lpwstr>
  </property>
  <property fmtid="{D5CDD505-2E9C-101B-9397-08002B2CF9AE}" pid="21" name="Objective-Date Acquired [system]">
    <vt:lpwstr/>
  </property>
</Properties>
</file>